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477" w:rsidRPr="00322477" w:rsidRDefault="00322477" w:rsidP="00322477">
      <w:pPr>
        <w:autoSpaceDE w:val="0"/>
        <w:autoSpaceDN w:val="0"/>
        <w:adjustRightInd w:val="0"/>
        <w:spacing w:after="0" w:line="240" w:lineRule="auto"/>
        <w:rPr>
          <w:rFonts w:ascii="TimesNewRomanPSMT" w:eastAsia="Calibri" w:hAnsi="TimesNewRomanPSMT" w:cs="TimesNewRomanPSMT"/>
          <w:sz w:val="20"/>
          <w:szCs w:val="20"/>
        </w:rPr>
      </w:pPr>
    </w:p>
    <w:p w:rsidR="00322477" w:rsidRPr="00322477" w:rsidRDefault="00322477" w:rsidP="0032247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24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Муниципальное общеобразовательное учреждение </w:t>
      </w:r>
      <w:r w:rsidRPr="0032247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средняя общеобразовательная школа №19</w:t>
      </w:r>
    </w:p>
    <w:p w:rsidR="00322477" w:rsidRPr="00322477" w:rsidRDefault="00322477" w:rsidP="00322477">
      <w:pPr>
        <w:spacing w:after="200" w:line="240" w:lineRule="auto"/>
        <w:rPr>
          <w:rFonts w:ascii="Calibri" w:eastAsia="Times New Roman" w:hAnsi="Calibri" w:cs="Times New Roman"/>
          <w:lang w:eastAsia="ru-RU"/>
        </w:rPr>
      </w:pPr>
    </w:p>
    <w:p w:rsidR="00322477" w:rsidRPr="00322477" w:rsidRDefault="00322477" w:rsidP="00322477">
      <w:pPr>
        <w:spacing w:after="200" w:line="240" w:lineRule="auto"/>
        <w:rPr>
          <w:rFonts w:ascii="Calibri" w:eastAsia="Times New Roman" w:hAnsi="Calibri" w:cs="Times New Roman"/>
          <w:lang w:eastAsia="ru-RU"/>
        </w:rPr>
      </w:pPr>
    </w:p>
    <w:tbl>
      <w:tblPr>
        <w:tblW w:w="96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3225"/>
        <w:gridCol w:w="3226"/>
      </w:tblGrid>
      <w:tr w:rsidR="00322477" w:rsidRPr="00322477" w:rsidTr="005F00E0">
        <w:trPr>
          <w:trHeight w:val="1945"/>
        </w:trPr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УТВЕРЖДАЮ </w:t>
            </w: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 ____________ </w:t>
            </w:r>
            <w:proofErr w:type="spellStart"/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>Т.Ю.Дёмина</w:t>
            </w:r>
            <w:proofErr w:type="spellEnd"/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приказ от </w:t>
            </w:r>
          </w:p>
          <w:p w:rsidR="00322477" w:rsidRPr="00322477" w:rsidRDefault="00322477" w:rsidP="00322477">
            <w:pPr>
              <w:spacing w:after="2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>Утверждена</w:t>
            </w: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>педагогическим советом</w:t>
            </w: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№1 </w:t>
            </w: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proofErr w:type="gramStart"/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>31»  августа</w:t>
            </w:r>
            <w:proofErr w:type="gramEnd"/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 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3226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Рассмотрена и рекомендована </w:t>
            </w: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к утверждению </w:t>
            </w: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>протокол №1 от 30.08.201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ШМО __________ /Филиппова С.А./ </w:t>
            </w:r>
          </w:p>
        </w:tc>
      </w:tr>
      <w:tr w:rsidR="00322477" w:rsidRPr="00322477" w:rsidTr="005F00E0">
        <w:trPr>
          <w:trHeight w:val="6768"/>
        </w:trPr>
        <w:tc>
          <w:tcPr>
            <w:tcW w:w="9676" w:type="dxa"/>
            <w:gridSpan w:val="3"/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АДАПТИРОВАННАЯ РАБОЧАЯ ПРОГРАММА</w:t>
            </w: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РУССКОМУ </w:t>
            </w:r>
            <w:r w:rsidRPr="0032247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ЯЗЫКУ</w:t>
            </w: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для обучающихся 5-9 классов</w:t>
            </w: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tabs>
                <w:tab w:val="left" w:pos="24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>Уровень изучения: базовый</w:t>
            </w:r>
          </w:p>
          <w:p w:rsidR="00322477" w:rsidRPr="00322477" w:rsidRDefault="00322477" w:rsidP="00322477">
            <w:pPr>
              <w:tabs>
                <w:tab w:val="left" w:pos="24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УМК </w:t>
            </w:r>
            <w:r w:rsidRPr="001176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Т.А. </w:t>
            </w:r>
            <w:proofErr w:type="spellStart"/>
            <w:r w:rsidRPr="001176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Ладыженской</w:t>
            </w:r>
            <w:proofErr w:type="spellEnd"/>
            <w:r w:rsidRPr="001176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М.Т. Баранова, Л.А. </w:t>
            </w:r>
            <w:proofErr w:type="spellStart"/>
            <w:r w:rsidRPr="001176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Тростенцовой</w:t>
            </w:r>
            <w:proofErr w:type="spellEnd"/>
            <w:r w:rsidRPr="001176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других. 5-9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лассы. </w:t>
            </w:r>
          </w:p>
          <w:p w:rsidR="00322477" w:rsidRPr="00322477" w:rsidRDefault="00322477" w:rsidP="00322477">
            <w:pPr>
              <w:tabs>
                <w:tab w:val="left" w:pos="33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Составитель: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Янко Светлана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Васильевна,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учитель русского языка</w:t>
            </w: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477">
              <w:rPr>
                <w:rFonts w:ascii="Times New Roman" w:eastAsia="Times New Roman" w:hAnsi="Times New Roman" w:cs="Times New Roman"/>
                <w:lang w:eastAsia="ru-RU"/>
              </w:rPr>
              <w:t>г. Комсомольск-на-Амуре</w:t>
            </w: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2477" w:rsidRPr="00322477" w:rsidRDefault="00322477" w:rsidP="00322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22477" w:rsidRDefault="00322477" w:rsidP="005A31EE">
      <w:pPr>
        <w:autoSpaceDE w:val="0"/>
        <w:autoSpaceDN w:val="0"/>
        <w:adjustRightInd w:val="0"/>
        <w:spacing w:after="0" w:line="240" w:lineRule="auto"/>
        <w:ind w:left="927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322477" w:rsidRDefault="00322477" w:rsidP="005A31EE">
      <w:pPr>
        <w:autoSpaceDE w:val="0"/>
        <w:autoSpaceDN w:val="0"/>
        <w:adjustRightInd w:val="0"/>
        <w:spacing w:after="0" w:line="240" w:lineRule="auto"/>
        <w:ind w:left="927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322477" w:rsidRDefault="00322477" w:rsidP="005A31EE">
      <w:pPr>
        <w:autoSpaceDE w:val="0"/>
        <w:autoSpaceDN w:val="0"/>
        <w:adjustRightInd w:val="0"/>
        <w:spacing w:after="0" w:line="240" w:lineRule="auto"/>
        <w:ind w:left="927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C54E85" w:rsidRPr="001176DF" w:rsidRDefault="00C54E85" w:rsidP="005A31EE">
      <w:pPr>
        <w:autoSpaceDE w:val="0"/>
        <w:autoSpaceDN w:val="0"/>
        <w:adjustRightInd w:val="0"/>
        <w:spacing w:after="0" w:line="240" w:lineRule="auto"/>
        <w:ind w:left="927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1176D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Пояснительная записка</w:t>
      </w:r>
    </w:p>
    <w:p w:rsidR="00C54E85" w:rsidRPr="001176DF" w:rsidRDefault="00C54E85" w:rsidP="00C54E85">
      <w:pPr>
        <w:autoSpaceDE w:val="0"/>
        <w:autoSpaceDN w:val="0"/>
        <w:adjustRightInd w:val="0"/>
        <w:spacing w:after="0" w:line="240" w:lineRule="auto"/>
        <w:ind w:left="927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54E85" w:rsidRPr="001176DF" w:rsidRDefault="005A31EE" w:rsidP="00C54E8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предназначена для детей, имеющих диагноз – задержка психического развития (ЗПР) и </w:t>
      </w:r>
      <w:proofErr w:type="gramStart"/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находящихся  на</w:t>
      </w:r>
      <w:proofErr w:type="gramEnd"/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индивидуальном обучении</w:t>
      </w:r>
      <w:r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4E85" w:rsidRPr="001176DF" w:rsidRDefault="00B80B59" w:rsidP="00B80B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B59">
        <w:rPr>
          <w:rFonts w:ascii="Times New Roman" w:eastAsia="Calibri" w:hAnsi="Times New Roman" w:cs="Times New Roman"/>
          <w:sz w:val="24"/>
          <w:szCs w:val="24"/>
        </w:rPr>
        <w:t xml:space="preserve">Адаптированная рабочая программа по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русскому языку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</w:t>
      </w:r>
      <w:r w:rsidRPr="00B80B59">
        <w:rPr>
          <w:rFonts w:ascii="Times New Roman" w:eastAsia="Calibri" w:hAnsi="Times New Roman" w:cs="Times New Roman"/>
          <w:sz w:val="24"/>
          <w:szCs w:val="24"/>
        </w:rPr>
        <w:t xml:space="preserve"> федерального компонента государственного стандарта основного общего образования, </w:t>
      </w:r>
      <w:r w:rsidRPr="00B80B59">
        <w:rPr>
          <w:rFonts w:ascii="Times New Roman" w:eastAsia="Times New Roman" w:hAnsi="Times New Roman" w:cs="Times New Roman"/>
          <w:bCs/>
          <w:sz w:val="24"/>
          <w:szCs w:val="24"/>
        </w:rPr>
        <w:t>Адаптированной</w:t>
      </w:r>
      <w:r w:rsidRPr="00B80B59">
        <w:rPr>
          <w:rFonts w:ascii="Calibri" w:eastAsia="Calibri" w:hAnsi="Calibri" w:cs="Times New Roman"/>
          <w:sz w:val="24"/>
          <w:szCs w:val="24"/>
        </w:rPr>
        <w:t xml:space="preserve"> </w:t>
      </w:r>
      <w:r w:rsidRPr="00B80B59">
        <w:rPr>
          <w:rFonts w:ascii="Times New Roman" w:eastAsia="Times New Roman" w:hAnsi="Times New Roman" w:cs="Times New Roman"/>
          <w:bCs/>
          <w:sz w:val="24"/>
          <w:szCs w:val="24"/>
        </w:rPr>
        <w:t>основной образовательной программы</w:t>
      </w:r>
      <w:r w:rsidRPr="00B80B59">
        <w:rPr>
          <w:rFonts w:ascii="Calibri" w:eastAsia="Calibri" w:hAnsi="Calibri" w:cs="Times New Roman"/>
          <w:sz w:val="24"/>
          <w:szCs w:val="24"/>
        </w:rPr>
        <w:t xml:space="preserve"> </w:t>
      </w:r>
      <w:r w:rsidRPr="00B80B59">
        <w:rPr>
          <w:rFonts w:ascii="Times New Roman" w:eastAsia="Times New Roman" w:hAnsi="Times New Roman" w:cs="Times New Roman"/>
          <w:bCs/>
          <w:sz w:val="24"/>
          <w:szCs w:val="24"/>
        </w:rPr>
        <w:t>основного общего образования МОУ СОШ № 19</w:t>
      </w:r>
      <w:r w:rsidRPr="00B80B59">
        <w:rPr>
          <w:rFonts w:ascii="Calibri" w:eastAsia="Calibri" w:hAnsi="Calibri" w:cs="Times New Roman"/>
          <w:sz w:val="24"/>
          <w:szCs w:val="24"/>
        </w:rPr>
        <w:t xml:space="preserve"> </w:t>
      </w:r>
      <w:r w:rsidRPr="00B80B59">
        <w:rPr>
          <w:rFonts w:ascii="Times New Roman" w:eastAsia="Times New Roman" w:hAnsi="Times New Roman" w:cs="Times New Roman"/>
          <w:bCs/>
          <w:sz w:val="24"/>
          <w:szCs w:val="24"/>
        </w:rPr>
        <w:t>для обучающихся с ОВЗ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основного общего образования по русскому </w:t>
      </w:r>
      <w:proofErr w:type="gramStart"/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языку  и</w:t>
      </w:r>
      <w:proofErr w:type="gramEnd"/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авторской программы   М.Т. Баранова, Т.А. </w:t>
      </w:r>
      <w:proofErr w:type="spellStart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Ладыженской</w:t>
      </w:r>
      <w:proofErr w:type="spellEnd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Н.М. </w:t>
      </w:r>
      <w:proofErr w:type="spellStart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Шанского</w:t>
      </w:r>
      <w:proofErr w:type="spellEnd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Л.А. </w:t>
      </w:r>
      <w:proofErr w:type="spellStart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Тростенцовой</w:t>
      </w:r>
      <w:proofErr w:type="spellEnd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А.Д. </w:t>
      </w:r>
      <w:proofErr w:type="spellStart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Дейкиной</w:t>
      </w:r>
      <w:proofErr w:type="spellEnd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(Русский язык. Рабочие программы. Предметная линия учебников Т.А. </w:t>
      </w:r>
      <w:proofErr w:type="spellStart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Ладыженской</w:t>
      </w:r>
      <w:proofErr w:type="spellEnd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М.Т. Баранова, Л.А. </w:t>
      </w:r>
      <w:proofErr w:type="spellStart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Тростенцовой</w:t>
      </w:r>
      <w:proofErr w:type="spellEnd"/>
      <w:r w:rsidR="006B3703" w:rsidRPr="00117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других. 5-9 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лассы. - М.: Просвещение, 2016).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Рекомендаций Министерства образования и НИИ дефектологии для ОУVII вида.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 «Дефектология», №2, 1993.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плана, утвержденного приказом Минобразования Российской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от 10.04.2002 г. № 29/2065 –п «Об утверждении учебных планов</w:t>
      </w:r>
      <w:r w:rsidR="006B3703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 (коррекционных) образовательных учреждений для</w:t>
      </w:r>
      <w:r w:rsidR="006B3703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обучающихся, воспитанн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иков с отклонениями в развитии»,  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Минобразования РФ от 18 сентября 2002 г. № 29/2331-6 «Об</w:t>
      </w:r>
      <w:r w:rsidR="006B3703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 Базисных учебных планов специальных (коррекционных)образовательных учреждений РФ, утвержденных приказом Минобразования</w:t>
      </w:r>
      <w:r w:rsidR="006B3703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 от 10.04.2002 г. № 29/2065 - Дрофа, 2008, в соответствии с учебным планом школы</w:t>
      </w:r>
      <w:r w:rsidR="006B3703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4E85"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школы.</w:t>
      </w:r>
    </w:p>
    <w:p w:rsidR="009102F2" w:rsidRPr="001176DF" w:rsidRDefault="009102F2" w:rsidP="009102F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sz w:val="24"/>
          <w:szCs w:val="24"/>
        </w:rPr>
        <w:t xml:space="preserve">Русский язык — язык русского народа. Он служит ему средством: общения во всех сферах жизни (в быту, между гражданами и учреждениями, в научном и художественно-словесном творчестве); хранения и передачи информации; связи поколений русских людей, живущих в разные эпохи. </w:t>
      </w:r>
    </w:p>
    <w:p w:rsidR="009102F2" w:rsidRPr="001176DF" w:rsidRDefault="009102F2" w:rsidP="009102F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sz w:val="24"/>
          <w:szCs w:val="24"/>
        </w:rPr>
        <w:t>Русский язык — один из развитых языков мира. Он отличается богатством словаря, словообразовательных и грамматических средств, располагает неисчерпаемыми возможностями изобразительно-выразительных средств, стилистическим разнообразием. На русском языке созданы художественная литература и наука, имеющие мировое значение.</w:t>
      </w:r>
    </w:p>
    <w:p w:rsidR="009102F2" w:rsidRPr="001176DF" w:rsidRDefault="009102F2" w:rsidP="009102F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sz w:val="24"/>
          <w:szCs w:val="24"/>
        </w:rPr>
        <w:t xml:space="preserve"> Русский язык в современном мире — один из официальных языков ООН. В Российской Федерации он является государственным языком. </w:t>
      </w:r>
    </w:p>
    <w:p w:rsidR="009102F2" w:rsidRPr="001176DF" w:rsidRDefault="009102F2" w:rsidP="009102F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sz w:val="24"/>
          <w:szCs w:val="24"/>
        </w:rPr>
        <w:t>Свободное владение русским языком — обязательное условие успешности русского человека в жизни, труде, творчестве. Для достижения этого необходимо обеспечить преподавание русского языка на уровне, соответствующем потребностям современного общества, усилить практическую направленность обучения русскому языку, повысить эффективность каждого урока.</w:t>
      </w:r>
    </w:p>
    <w:p w:rsidR="009102F2" w:rsidRPr="001176DF" w:rsidRDefault="009102F2" w:rsidP="009102F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b/>
          <w:sz w:val="24"/>
          <w:szCs w:val="24"/>
        </w:rPr>
        <w:t xml:space="preserve"> Целями и задачами </w:t>
      </w:r>
      <w:r w:rsidRPr="001176DF">
        <w:rPr>
          <w:rFonts w:ascii="Times New Roman" w:hAnsi="Times New Roman" w:cs="Times New Roman"/>
          <w:sz w:val="24"/>
          <w:szCs w:val="24"/>
        </w:rPr>
        <w:t xml:space="preserve">изучения русского (родного) языка в основной школе являются: </w:t>
      </w:r>
    </w:p>
    <w:p w:rsidR="009102F2" w:rsidRPr="001176DF" w:rsidRDefault="009102F2">
      <w:pPr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sz w:val="24"/>
          <w:szCs w:val="24"/>
        </w:rPr>
        <w:t xml:space="preserve">• 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 </w:t>
      </w:r>
    </w:p>
    <w:p w:rsidR="009102F2" w:rsidRPr="001176DF" w:rsidRDefault="009102F2">
      <w:pPr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sz w:val="24"/>
          <w:szCs w:val="24"/>
        </w:rPr>
        <w:lastRenderedPageBreak/>
        <w:t xml:space="preserve">• 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1176DF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1176DF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 </w:t>
      </w:r>
    </w:p>
    <w:p w:rsidR="009102F2" w:rsidRPr="001176DF" w:rsidRDefault="009102F2">
      <w:pPr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sz w:val="24"/>
          <w:szCs w:val="24"/>
        </w:rPr>
        <w:t xml:space="preserve">• 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 </w:t>
      </w:r>
    </w:p>
    <w:p w:rsidR="009102F2" w:rsidRPr="001176DF" w:rsidRDefault="009102F2">
      <w:pPr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sz w:val="24"/>
          <w:szCs w:val="24"/>
        </w:rPr>
        <w:t xml:space="preserve">• 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 </w:t>
      </w:r>
    </w:p>
    <w:p w:rsidR="009102F2" w:rsidRPr="001176DF" w:rsidRDefault="009102F2">
      <w:pPr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sz w:val="24"/>
          <w:szCs w:val="24"/>
        </w:rPr>
        <w:t>•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162753" w:rsidRPr="001176DF" w:rsidRDefault="009F4AFA" w:rsidP="003B1B1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76DF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 обучения обучающихся с ЗПР</w:t>
      </w:r>
    </w:p>
    <w:p w:rsidR="004F26DA" w:rsidRPr="001176DF" w:rsidRDefault="009F4AFA" w:rsidP="009102F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sz w:val="24"/>
          <w:szCs w:val="24"/>
        </w:rPr>
        <w:t>В результате изучения русского языка в основной школе ученик должен</w:t>
      </w:r>
    </w:p>
    <w:p w:rsidR="004F26DA" w:rsidRPr="001176DF" w:rsidRDefault="009F4AFA" w:rsidP="004F26DA">
      <w:pPr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sz w:val="24"/>
          <w:szCs w:val="24"/>
        </w:rPr>
        <w:t xml:space="preserve"> </w:t>
      </w:r>
      <w:r w:rsidRPr="001176DF">
        <w:rPr>
          <w:rFonts w:ascii="Times New Roman" w:hAnsi="Times New Roman" w:cs="Times New Roman"/>
          <w:b/>
          <w:sz w:val="24"/>
          <w:szCs w:val="24"/>
        </w:rPr>
        <w:t>знать</w:t>
      </w:r>
      <w:r w:rsidRPr="001176DF">
        <w:rPr>
          <w:rFonts w:ascii="Times New Roman" w:hAnsi="Times New Roman" w:cs="Times New Roman"/>
          <w:sz w:val="24"/>
          <w:szCs w:val="24"/>
        </w:rPr>
        <w:t xml:space="preserve"> изученные разделы науки о языке; смысл понятий речь устная и письменная; монолог, диалог и их виды; сфера и ситуация речевого общения; функциональные разновидности языка, их основные признаки; жанры; текст, его функционально-смысловые типы; основные единицы языка, их признаки; основные нормы русского литературного языка (орфоэпические, лексические, грамматические, орфографические, пунктуацион</w:t>
      </w:r>
      <w:r w:rsidR="004F26DA" w:rsidRPr="001176DF">
        <w:rPr>
          <w:rFonts w:ascii="Times New Roman" w:hAnsi="Times New Roman" w:cs="Times New Roman"/>
          <w:sz w:val="24"/>
          <w:szCs w:val="24"/>
        </w:rPr>
        <w:t>ные); нормы речевого этикета;</w:t>
      </w:r>
    </w:p>
    <w:p w:rsidR="004F26DA" w:rsidRPr="001176DF" w:rsidRDefault="009F4AFA" w:rsidP="004F26DA">
      <w:pPr>
        <w:rPr>
          <w:rFonts w:ascii="Times New Roman" w:hAnsi="Times New Roman" w:cs="Times New Roman"/>
          <w:sz w:val="24"/>
          <w:szCs w:val="24"/>
        </w:rPr>
      </w:pPr>
      <w:r w:rsidRPr="001176DF">
        <w:rPr>
          <w:rFonts w:ascii="Times New Roman" w:hAnsi="Times New Roman" w:cs="Times New Roman"/>
          <w:b/>
          <w:sz w:val="24"/>
          <w:szCs w:val="24"/>
        </w:rPr>
        <w:t xml:space="preserve">уметь </w:t>
      </w:r>
      <w:r w:rsidRPr="001176DF">
        <w:rPr>
          <w:rFonts w:ascii="Times New Roman" w:hAnsi="Times New Roman" w:cs="Times New Roman"/>
          <w:sz w:val="24"/>
          <w:szCs w:val="24"/>
        </w:rPr>
        <w:t xml:space="preserve">объяснять роль языка в жизни человека и общества; роль русского языка как национального языка русского народа, как государственного языка Российской Федерации и языка межнационального общения; определять тему, основную мысль текста, его принадлежность к определенной функциональной разновидности языка, функционально-смысловому типу и стилю; анализировать структуру и языковые особенности текста; опознавать языковые единицы, проводить различные виды их анализа; использовать приобретенные знания и умения в практической деятельности и повседневной жизни: адекватно понимать информацию устного сообщения; читать тексты разных стилей, используя разные виды чтения (изучающее, ознакомительное, просмотровое); воспроизводить текст с заданной степенью свернутости (пересказ, изложение, конспект, план); осуществлять выбор и организацию языковых средств в соответствии с темой, целями, сферой и ситуацией общения в собственной речевой практике; владеть различными видами монолога (повествование, описание, рассуждение, смешанный вид монолога) и диалога (побуждение к действию, обмен мнениями, установление и регулирование межличностных отношений); свободно, точно и правильно излагать свои мысли в устной и письменной форме, соблюдая нормы построения текста (логичность, последовательность, связность, соответствие теме и др.); соблюдать этические нормы речевого общения (нормы речевого этикета); соблюдать в практике </w:t>
      </w:r>
      <w:r w:rsidRPr="001176DF">
        <w:rPr>
          <w:rFonts w:ascii="Times New Roman" w:hAnsi="Times New Roman" w:cs="Times New Roman"/>
          <w:sz w:val="24"/>
          <w:szCs w:val="24"/>
        </w:rPr>
        <w:lastRenderedPageBreak/>
        <w:t xml:space="preserve">речевого общения основные произносительные, лексические, грамматические нормы современного русского литературного языка; соблюдать в практике письма основные правила орфографии и пунктуации; владеть навыками речевого самоконтроля: оценивать свою речь с точки зрения ее правильности, находить грамматические и речевые ошибки и недочеты, исправлять их, совершенствовать и редактировать собственные тексты; извлекать информацию из различных источников; свободно пользоваться лингвистическими словарями, справочной литературой, средствами массовой информации, в том числе представленными в электронном виде на различных информационных носителях (компакт-диски учебного назначения, ресурсы Интернета). 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на основе федерального базового компонента государственного стандарта основного общего образования на базовом уровне и адаптирована согласно рекомендациям Министерства Образования для обучения в школах седьмого вида (Журнал «Дефектология» №2,1993г.)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76DF">
        <w:rPr>
          <w:rFonts w:ascii="Times New Roman" w:eastAsia="Calibri" w:hAnsi="Times New Roman" w:cs="Times New Roman"/>
          <w:b/>
          <w:bCs/>
          <w:sz w:val="24"/>
          <w:szCs w:val="24"/>
        </w:rPr>
        <w:t>На основании данных рекомендаций в программу внесены следующие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76DF">
        <w:rPr>
          <w:rFonts w:ascii="Times New Roman" w:eastAsia="Calibri" w:hAnsi="Times New Roman" w:cs="Times New Roman"/>
          <w:b/>
          <w:bCs/>
          <w:sz w:val="24"/>
          <w:szCs w:val="24"/>
        </w:rPr>
        <w:t>изменения: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         По сравнению с действующей, в предлагаемой программе существенно сокращен объем теоретических сведений и по-иному организованы ее разделы.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         В </w:t>
      </w:r>
      <w:r w:rsidRPr="001176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 классе </w:t>
      </w:r>
      <w:r w:rsidRPr="001176DF">
        <w:rPr>
          <w:rFonts w:ascii="Times New Roman" w:eastAsia="Calibri" w:hAnsi="Times New Roman" w:cs="Times New Roman"/>
          <w:sz w:val="24"/>
          <w:szCs w:val="24"/>
        </w:rPr>
        <w:t>программа по русскому языку в целом доступна учащимся ЗПР. Однако усвоение ряда тем требует предварительного формирования практических речевых умений, уточнения и расширения словарного запаса и грамматических конструкций, накопление языковых наблюдений и количества тренировочных упражнений для формирования умений и навыков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>письма.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        Учитывая компенсаторные возможности и личностные особенности учащихся с ЗПР, в </w:t>
      </w:r>
      <w:r w:rsidRPr="001176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6 классе </w:t>
      </w:r>
      <w:r w:rsidRPr="001176DF">
        <w:rPr>
          <w:rFonts w:ascii="Times New Roman" w:eastAsia="Calibri" w:hAnsi="Times New Roman" w:cs="Times New Roman"/>
          <w:sz w:val="24"/>
          <w:szCs w:val="24"/>
        </w:rPr>
        <w:t>не изучаются следующие темы: разряды имен прилагательных, числительных и местоимений; переходные и, непереходные глаголы; употребление форм одних наклонений глаголов в значении других.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В ознакомительном плане проходятся такие темы, как склонение количественных числительных, степени сравнения имен прилагательных, разноспрягаемые глаголы. При этом тщательнее отрабатываются разделы, связанные с изучением склонения наиболее употребительных </w:t>
      </w:r>
      <w:proofErr w:type="gramStart"/>
      <w:r w:rsidRPr="001176DF">
        <w:rPr>
          <w:rFonts w:ascii="Times New Roman" w:eastAsia="Calibri" w:hAnsi="Times New Roman" w:cs="Times New Roman"/>
          <w:sz w:val="24"/>
          <w:szCs w:val="24"/>
        </w:rPr>
        <w:t>числительных(</w:t>
      </w:r>
      <w:proofErr w:type="gramEnd"/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от 5 до 20), использованием степеней сравнения имен прилагательных в практических описаниях, а также все, что связано с орфографической грамотностью: </w:t>
      </w:r>
      <w:r w:rsidRPr="001176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ь </w:t>
      </w: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на конце и в середине числительных; правописание гласных в падежных окончаниях числительных, обозначающих даты; дефис в местоимениях перед суффиксами </w:t>
      </w:r>
      <w:r w:rsidRPr="001176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-то, -либо, -нибудь </w:t>
      </w: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и после приставки </w:t>
      </w:r>
      <w:r w:rsidRPr="001176DF">
        <w:rPr>
          <w:rFonts w:ascii="Times New Roman" w:eastAsia="Calibri" w:hAnsi="Times New Roman" w:cs="Times New Roman"/>
          <w:i/>
          <w:iCs/>
          <w:sz w:val="24"/>
          <w:szCs w:val="24"/>
        </w:rPr>
        <w:t>кое-;</w:t>
      </w: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частицы </w:t>
      </w:r>
      <w:r w:rsidRPr="001176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не </w:t>
      </w: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1176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ни в </w:t>
      </w:r>
      <w:r w:rsidRPr="001176DF">
        <w:rPr>
          <w:rFonts w:ascii="Times New Roman" w:eastAsia="Calibri" w:hAnsi="Times New Roman" w:cs="Times New Roman"/>
          <w:sz w:val="24"/>
          <w:szCs w:val="24"/>
        </w:rPr>
        <w:t>местоимениях.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           Одна из особенностей устной и письменной речи школьников с ЗПР в </w:t>
      </w:r>
      <w:r w:rsidRPr="001176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7классе </w:t>
      </w: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состоит в крайне ограниченном употреблении причастий и деепричастий. Изучение этих форм глагола вызывает у них трудности. Поэтому наибольшие изменения программы 7 класса связаны с темами «Причастие» и «Деепричастие». Ознакомительно изучаются такие темы, как причастие — особая форма глагола (общее значение, морфологические признаки, синтаксическая роль); склонение полных причастий и правописание гласных в падежных окончаниях; не с причастием; одна и две буквы </w:t>
      </w:r>
      <w:r w:rsidRPr="001176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 </w:t>
      </w:r>
      <w:r w:rsidRPr="001176DF">
        <w:rPr>
          <w:rFonts w:ascii="Times New Roman" w:eastAsia="Calibri" w:hAnsi="Times New Roman" w:cs="Times New Roman"/>
          <w:sz w:val="24"/>
          <w:szCs w:val="24"/>
        </w:rPr>
        <w:t>в суффиксах полных причастий и в прилагательных, образованных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от глагола. Одна буква </w:t>
      </w:r>
      <w:r w:rsidRPr="001176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 </w:t>
      </w: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в кратких причастиях; деепричастие — особая форма глагола (общее значение, морфологические признаки, синтаксическая роль); непроизводные и производные предлоги. В практическом плане (без терминологии) изучаются: образование действительных и страдательных причастий, правописание гласных в суффиксах причастий; степени сравнения наречий; формообразующие, отрицательные и модальные частицы; различение на письме частиц </w:t>
      </w:r>
      <w:r w:rsidRPr="001176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не </w:t>
      </w: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1176DF">
        <w:rPr>
          <w:rFonts w:ascii="Times New Roman" w:eastAsia="Calibri" w:hAnsi="Times New Roman" w:cs="Times New Roman"/>
          <w:i/>
          <w:iCs/>
          <w:sz w:val="24"/>
          <w:szCs w:val="24"/>
        </w:rPr>
        <w:t>ни.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В </w:t>
      </w:r>
      <w:r w:rsidRPr="001176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8 классе </w:t>
      </w:r>
      <w:r w:rsidRPr="001176DF">
        <w:rPr>
          <w:rFonts w:ascii="Times New Roman" w:eastAsia="Calibri" w:hAnsi="Times New Roman" w:cs="Times New Roman"/>
          <w:sz w:val="24"/>
          <w:szCs w:val="24"/>
        </w:rPr>
        <w:t>значительное количество времени выделяется на изучение наиболее трудных, но важных для формирования пунктуационной грамотности тем таких, как словосочетание (умение выписывать из предложения словосочетания, видеть связь между словами); двусоставные предложения (большое внимание уделяется разбору, по членам предложения, умению находить основу предложения с простым и составным сказуемым);предложения с однородными, членами (наиважнейшая тема в курсе 8 класса);предложения с обращениями, вводными словами и приложениями; прямая и косвенная речь. Особое, внимание уделяется темам: «Однородные члены предложения. Запятая между однородными членами», «Обобщающие слова в предложениях с однородными членами. Двоеточие и тире при обобщающих словах», «Обращения и вводные слова. Знаки препинания», «Знаки препинания в предложениях с прямой речью». Их изучение предваряется практическими упражнениями в конструировании предложений с простыми и составными сказуемыми, предложений с опущенной связкой между подлежащим и сказуемым; в их правильном интонировании; в использовании местоимений и наречий в роли обобщающего слова однородных членов предложения. Ознакомительно изучаются виды обстоятельств; сравнительный оборот, знаки препинания при сравнительном обороте; тире между подлежащим и сказуемым. В практическом плане (без терминологии) изучается тема «Несогласованные определения».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     В </w:t>
      </w:r>
      <w:r w:rsidRPr="001176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9 классе </w:t>
      </w:r>
      <w:r w:rsidRPr="001176DF">
        <w:rPr>
          <w:rFonts w:ascii="Times New Roman" w:eastAsia="Calibri" w:hAnsi="Times New Roman" w:cs="Times New Roman"/>
          <w:sz w:val="24"/>
          <w:szCs w:val="24"/>
        </w:rPr>
        <w:t>увеличивается время на тренировочные упражнения, направленные на развитие умения видеть структуру сложного предложения и выделять соответствующими знаками его части, на развитие речи и повторение. Практически изучаются сложноподчиненные предложения с несколькими придаточными (без определения вида связи; основной упор делается на формирование пунктуационных навыков); различные виды сложных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>предложений с союзной и бессоюзной связью и знаки препинания в них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>(несложные случаи). Ознакомительно изучаются сложносочиненные предложения с союзами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>(без определения вида союза); смысловые взаимоотношения между частями бессоюзного сложного предложения, двоеточие и тире в бессоюзном сложном предложении.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 xml:space="preserve">          В </w:t>
      </w:r>
      <w:r w:rsidRPr="001176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9 классе не рекомендуется изучение </w:t>
      </w:r>
      <w:r w:rsidRPr="001176DF">
        <w:rPr>
          <w:rFonts w:ascii="Times New Roman" w:eastAsia="Calibri" w:hAnsi="Times New Roman" w:cs="Times New Roman"/>
          <w:sz w:val="24"/>
          <w:szCs w:val="24"/>
        </w:rPr>
        <w:t>следующих тем и разделов: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>Основные виды придаточных предложений (учащиеся с ЗПР затрудняются в установлении смысловых связей, поэтому следует уделять внимание отработке умения находить главное и придаточное предложения и ставить вопрос к придаточному); второго раздела из темы «Бессоюзное сложное предложение» - умение передавать с помощью интонации различные</w:t>
      </w:r>
    </w:p>
    <w:p w:rsidR="006F6729" w:rsidRPr="001176DF" w:rsidRDefault="006F6729" w:rsidP="006F6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6DF">
        <w:rPr>
          <w:rFonts w:ascii="Times New Roman" w:eastAsia="Calibri" w:hAnsi="Times New Roman" w:cs="Times New Roman"/>
          <w:sz w:val="24"/>
          <w:szCs w:val="24"/>
        </w:rPr>
        <w:t>смысловые отношения между частями сложного бессоюзного предложения, использование синонимических союзных и бессоюзных сложных предложений.</w:t>
      </w:r>
    </w:p>
    <w:p w:rsidR="006F6729" w:rsidRPr="001176DF" w:rsidRDefault="006F6729" w:rsidP="006F6729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F6729" w:rsidRPr="001176DF" w:rsidRDefault="006F6729" w:rsidP="006F6729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Коррекционная составляющая</w:t>
      </w:r>
    </w:p>
    <w:p w:rsidR="006F6729" w:rsidRPr="001176DF" w:rsidRDefault="006F6729" w:rsidP="006F672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У детей с задержкой психического и умственного развития, как правило, в процессе обучения выявляются следующие проблемы и трудности: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69"/>
        <w:gridCol w:w="4676"/>
      </w:tblGrid>
      <w:tr w:rsidR="006F6729" w:rsidRPr="001176DF" w:rsidTr="001F52EF">
        <w:tc>
          <w:tcPr>
            <w:tcW w:w="4785" w:type="dxa"/>
            <w:vAlign w:val="center"/>
          </w:tcPr>
          <w:p w:rsidR="006F6729" w:rsidRPr="001176DF" w:rsidRDefault="006F6729" w:rsidP="006F6729">
            <w:pPr>
              <w:ind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6729" w:rsidRPr="001176DF" w:rsidRDefault="006F6729" w:rsidP="006F6729">
            <w:pPr>
              <w:ind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>Проблема</w:t>
            </w:r>
          </w:p>
          <w:p w:rsidR="006F6729" w:rsidRPr="001176DF" w:rsidRDefault="006F6729" w:rsidP="006F6729">
            <w:pPr>
              <w:ind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6F6729" w:rsidRPr="001176DF" w:rsidRDefault="006F6729" w:rsidP="006F6729">
            <w:pPr>
              <w:ind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>Пути решения</w:t>
            </w:r>
          </w:p>
        </w:tc>
      </w:tr>
      <w:tr w:rsidR="006F6729" w:rsidRPr="001176DF" w:rsidTr="001F52EF">
        <w:tc>
          <w:tcPr>
            <w:tcW w:w="4785" w:type="dxa"/>
          </w:tcPr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>Замедление процесса усвоения и запоминания учебного материала</w:t>
            </w: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86" w:type="dxa"/>
          </w:tcPr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>Применение разнообразных методов объяснения материала (предпочтительно игровых), использовании е различных мнемотехник</w:t>
            </w:r>
          </w:p>
        </w:tc>
      </w:tr>
      <w:tr w:rsidR="006F6729" w:rsidRPr="001176DF" w:rsidTr="001F52EF">
        <w:tc>
          <w:tcPr>
            <w:tcW w:w="4785" w:type="dxa"/>
          </w:tcPr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>Нарушение (иногда отсутствие) ассоциативного, абстрактного мышления</w:t>
            </w: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86" w:type="dxa"/>
          </w:tcPr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>Расширение общего кругозора, наглядная демонстрация связей между различными предметами окружающего мира, между буквой и звуком, словом и его значением</w:t>
            </w:r>
          </w:p>
        </w:tc>
      </w:tr>
      <w:tr w:rsidR="006F6729" w:rsidRPr="001176DF" w:rsidTr="001F52EF">
        <w:tc>
          <w:tcPr>
            <w:tcW w:w="4785" w:type="dxa"/>
          </w:tcPr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Малый словарный запас, однообразие и предельная простота грамматических конструкций, употребляемых в речи</w:t>
            </w: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86" w:type="dxa"/>
          </w:tcPr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>Приобщение к чтению, работа над художественным словом, а также текстами различных стилей речи</w:t>
            </w:r>
          </w:p>
        </w:tc>
      </w:tr>
      <w:tr w:rsidR="006F6729" w:rsidRPr="001176DF" w:rsidTr="001F52EF">
        <w:tc>
          <w:tcPr>
            <w:tcW w:w="4785" w:type="dxa"/>
          </w:tcPr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>Нарушение процесса концентрации внимания</w:t>
            </w: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86" w:type="dxa"/>
          </w:tcPr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>Чередование форм работы, активное включение в учебный процесс элементов игры, соревнования, самостоятельного поиска информации</w:t>
            </w:r>
          </w:p>
        </w:tc>
      </w:tr>
      <w:tr w:rsidR="006F6729" w:rsidRPr="001176DF" w:rsidTr="001F52EF">
        <w:tc>
          <w:tcPr>
            <w:tcW w:w="4785" w:type="dxa"/>
          </w:tcPr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>Низкая мотивация к обучению</w:t>
            </w: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86" w:type="dxa"/>
          </w:tcPr>
          <w:p w:rsidR="006F6729" w:rsidRPr="001176DF" w:rsidRDefault="006F6729" w:rsidP="006F6729">
            <w:pPr>
              <w:ind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6DF">
              <w:rPr>
                <w:rFonts w:ascii="Times New Roman" w:eastAsia="Times New Roman" w:hAnsi="Times New Roman" w:cs="Times New Roman"/>
                <w:lang w:eastAsia="ru-RU"/>
              </w:rPr>
              <w:t>Преобладание в обучении поощрительных методов над методами порицания, создание ситуации успеха, всемерная поддержка чувства собственного достоинства ученика</w:t>
            </w:r>
          </w:p>
        </w:tc>
      </w:tr>
    </w:tbl>
    <w:p w:rsidR="006F6729" w:rsidRPr="001176DF" w:rsidRDefault="006F6729" w:rsidP="006F672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729" w:rsidRPr="001176DF" w:rsidRDefault="006F6729" w:rsidP="006F672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729" w:rsidRPr="001176DF" w:rsidRDefault="006F6729" w:rsidP="006F672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развитию абстрактно-ассоциативного и творческого мышления. </w:t>
      </w:r>
    </w:p>
    <w:p w:rsidR="006F6729" w:rsidRPr="001176DF" w:rsidRDefault="006F6729" w:rsidP="006F672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 является естественной потребностью не только младших школьников, но и детей среднего школьного возраста. Поэтому, необходимо в каждый традиционный урок включить компонент коррекционно-развивающей игры, соотнеся его с изучаемой темой. Игра на уроках русского языка в специальной (коррекционной) школе повышает у учащихся интерес к изучению предмета, помогает ребятам понять, где и как на практике можно использовать полученные знания. Кроме того, что игры вызывают интерес, они имеют и ряд других преимуществ, а именно: предполагают высокий уровень самостоятельности учащихся, требуют их активного участия в подготовке и проведении урока, обеспечивают глубокие знания, прочные умения и навыки, формируют ответственное отношение к учебному труду. Следовательно, игра является одним из методов обучения, способствующих формированию и развитию личности. Такая деятельность направлена на развитие каждого ученика, предполагает создание благоприятных условий для проявления его способностей и интересов, т.е. речь идет о </w:t>
      </w:r>
      <w:proofErr w:type="spellStart"/>
      <w:r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педагогического процесса, что и является основным требованием времени.</w:t>
      </w:r>
    </w:p>
    <w:p w:rsidR="006F6729" w:rsidRPr="001176DF" w:rsidRDefault="006F6729" w:rsidP="006F672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Традиционно применяются игры «Найди лишнее», «Кто последний», «Кто больше», «Пересадки», «Переводчики», «Матрёшка», «Найди слово по приметам», «Соколиный глаз», «Аукцион», «Перевертыш», «Корректор», а также игры с сюжетными картинками, применяемые в словарной работе и в заданиях по развитию речи.</w:t>
      </w:r>
    </w:p>
    <w:p w:rsidR="006F6729" w:rsidRPr="001176DF" w:rsidRDefault="006F6729" w:rsidP="006F672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игр, связанных с русским языком, дети незаметно для себя тренируются в разграничении сложных языковых явлений, отыскивают примеры, соответствующие тому или иному правилу, с большим удовольствием упражняются в написании трудных слов, а в результате приобретают более прочные грамматические и орфографические навыки.</w:t>
      </w: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1176DF" w:rsidRDefault="001176DF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</w:p>
    <w:p w:rsidR="006B3703" w:rsidRPr="001176DF" w:rsidRDefault="006B3703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7"/>
          <w:b/>
          <w:bCs/>
          <w:color w:val="000000"/>
          <w:sz w:val="28"/>
          <w:szCs w:val="28"/>
          <w:u w:val="single"/>
        </w:rPr>
      </w:pPr>
      <w:r w:rsidRPr="001176DF">
        <w:rPr>
          <w:rStyle w:val="c7"/>
          <w:b/>
          <w:bCs/>
          <w:color w:val="000000"/>
          <w:sz w:val="28"/>
          <w:szCs w:val="28"/>
          <w:u w:val="single"/>
        </w:rPr>
        <w:lastRenderedPageBreak/>
        <w:t>СОДЕРЖАНИЕ КУРСА</w:t>
      </w:r>
    </w:p>
    <w:p w:rsidR="00BE6738" w:rsidRPr="001176DF" w:rsidRDefault="00BE6738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b/>
          <w:color w:val="000000"/>
        </w:rPr>
      </w:pPr>
    </w:p>
    <w:p w:rsidR="006B3703" w:rsidRPr="001176DF" w:rsidRDefault="006B3703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color w:val="000000"/>
        </w:rPr>
      </w:pPr>
      <w:r w:rsidRPr="001176DF">
        <w:rPr>
          <w:rStyle w:val="c4"/>
          <w:b/>
          <w:bCs/>
          <w:i/>
          <w:iCs/>
          <w:color w:val="000000"/>
        </w:rPr>
        <w:t>Содержание, обеспечивающее формирование коммуникативной компетенции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1. Речь и речевое общение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1. 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2. Осознание основных особенностей устной и письменной речи; анализ образцов устной и письменной речи. Различение диалогической и монологической речи. Владение различными видами монолога и диалога. Понимание коммуникативных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7"/>
          <w:b/>
          <w:bCs/>
          <w:color w:val="000000"/>
        </w:rPr>
        <w:t>Раздел 2. Речевая деятельность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 xml:space="preserve">1. Виды речевой деятельности: чтение, </w:t>
      </w:r>
      <w:proofErr w:type="spellStart"/>
      <w:r w:rsidRPr="001176DF">
        <w:rPr>
          <w:rStyle w:val="c0"/>
          <w:color w:val="000000"/>
        </w:rPr>
        <w:t>аудирование</w:t>
      </w:r>
      <w:proofErr w:type="spellEnd"/>
      <w:r w:rsidRPr="001176DF">
        <w:rPr>
          <w:rStyle w:val="c0"/>
          <w:color w:val="000000"/>
        </w:rPr>
        <w:t xml:space="preserve"> (слушание), говорение, письмо.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 xml:space="preserve">Культура чтения, </w:t>
      </w:r>
      <w:proofErr w:type="spellStart"/>
      <w:r w:rsidRPr="001176DF">
        <w:rPr>
          <w:rStyle w:val="c0"/>
          <w:color w:val="000000"/>
        </w:rPr>
        <w:t>аудирования</w:t>
      </w:r>
      <w:proofErr w:type="spellEnd"/>
      <w:r w:rsidRPr="001176DF">
        <w:rPr>
          <w:rStyle w:val="c0"/>
          <w:color w:val="000000"/>
        </w:rPr>
        <w:t>, говорения и письма.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 xml:space="preserve">2. 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</w:t>
      </w:r>
      <w:proofErr w:type="gramStart"/>
      <w:r w:rsidRPr="001176DF">
        <w:rPr>
          <w:rStyle w:val="c0"/>
          <w:color w:val="000000"/>
        </w:rPr>
        <w:t>содержания</w:t>
      </w:r>
      <w:proofErr w:type="gramEnd"/>
      <w:r w:rsidRPr="001176DF">
        <w:rPr>
          <w:rStyle w:val="c0"/>
          <w:color w:val="000000"/>
        </w:rPr>
        <w:t xml:space="preserve">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источниками. Овладение различными видами </w:t>
      </w:r>
      <w:proofErr w:type="spellStart"/>
      <w:r w:rsidRPr="001176DF">
        <w:rPr>
          <w:rStyle w:val="c0"/>
          <w:color w:val="000000"/>
        </w:rPr>
        <w:t>аудирования</w:t>
      </w:r>
      <w:proofErr w:type="spellEnd"/>
      <w:r w:rsidRPr="001176DF">
        <w:rPr>
          <w:rStyle w:val="c0"/>
          <w:color w:val="000000"/>
        </w:rPr>
        <w:t xml:space="preserve">. Изложение </w:t>
      </w:r>
      <w:proofErr w:type="gramStart"/>
      <w:r w:rsidRPr="001176DF">
        <w:rPr>
          <w:rStyle w:val="c0"/>
          <w:color w:val="000000"/>
        </w:rPr>
        <w:t>содержания</w:t>
      </w:r>
      <w:proofErr w:type="gramEnd"/>
      <w:r w:rsidRPr="001176DF">
        <w:rPr>
          <w:rStyle w:val="c0"/>
          <w:color w:val="000000"/>
        </w:rPr>
        <w:t xml:space="preserve"> прослушанного или прочитанного текста (подробное, сжатое, выборочное).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извлеченной из различных источников.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3. Текст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1. Понятие текста, основные признаки текста (</w:t>
      </w:r>
      <w:proofErr w:type="spellStart"/>
      <w:r w:rsidRPr="001176DF">
        <w:rPr>
          <w:rStyle w:val="c0"/>
          <w:color w:val="000000"/>
        </w:rPr>
        <w:t>членимость</w:t>
      </w:r>
      <w:proofErr w:type="spellEnd"/>
      <w:r w:rsidRPr="001176DF">
        <w:rPr>
          <w:rStyle w:val="c0"/>
          <w:color w:val="000000"/>
        </w:rPr>
        <w:t xml:space="preserve">, смысловая цельность, связность). Тема, основная мысль текста. </w:t>
      </w:r>
      <w:proofErr w:type="spellStart"/>
      <w:r w:rsidRPr="001176DF">
        <w:rPr>
          <w:rStyle w:val="c0"/>
          <w:color w:val="000000"/>
        </w:rPr>
        <w:t>Микротема</w:t>
      </w:r>
      <w:proofErr w:type="spellEnd"/>
      <w:r w:rsidRPr="001176DF">
        <w:rPr>
          <w:rStyle w:val="c0"/>
          <w:color w:val="000000"/>
        </w:rPr>
        <w:t xml:space="preserve"> текста.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Средства связи предложений и частей текста. Абзац как средство композиционно-стилистического членения текста.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Функционально-смысловые типы речи: описание, повествование, рассуждение. Структура текста. План и тезисы как виды информационной переработки текста.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2. 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средств в зависимости от цели, темы, основной мысли, адресата, ситуации и условий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 Составление плана текста, тезисов.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4. Функциональные разновидности языка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1. 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Основные жанры научного (отзыв, выступление, доклад), публицистического (выступление, интервью), официально-делового (расписка, доверенность, заявление) стилей, разговорной речи (рассказ, беседа).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2. Установление принадлежности текста к определённой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заявление, повествование, описание, рассуждение. Выступление перед аудиторией сверстников с небольшими сообщениями, докладом.</w:t>
      </w:r>
    </w:p>
    <w:p w:rsidR="006B3703" w:rsidRPr="001176DF" w:rsidRDefault="006B3703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color w:val="000000"/>
        </w:rPr>
      </w:pPr>
      <w:r w:rsidRPr="001176DF">
        <w:rPr>
          <w:rStyle w:val="c4"/>
          <w:b/>
          <w:bCs/>
          <w:i/>
          <w:iCs/>
          <w:color w:val="000000"/>
        </w:rPr>
        <w:lastRenderedPageBreak/>
        <w:t>Содержание, обеспечивающее формирование языковой и лингвистической (</w:t>
      </w:r>
      <w:proofErr w:type="spellStart"/>
      <w:r w:rsidRPr="001176DF">
        <w:rPr>
          <w:rStyle w:val="c4"/>
          <w:b/>
          <w:bCs/>
          <w:i/>
          <w:iCs/>
          <w:color w:val="000000"/>
        </w:rPr>
        <w:t>речеведческой</w:t>
      </w:r>
      <w:proofErr w:type="spellEnd"/>
      <w:r w:rsidRPr="001176DF">
        <w:rPr>
          <w:rStyle w:val="c4"/>
          <w:b/>
          <w:bCs/>
          <w:i/>
          <w:iCs/>
          <w:color w:val="000000"/>
        </w:rPr>
        <w:t>) компетенций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5. Общие сведения о языке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1. Русский язык — национальный язык русского народа, государственный язык Российской Федерации и язык межнационального общения. Русский язык в современном мире.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Русский язык в кругу других славянских языков. Роль старославянского (церковнославянского) языка в развитии русского языка.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Русский язык — язык русской художественной литературы. Основные изобразительные средства русского языка.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Лингвистика как наука о языке.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Основные разделы лингвистики.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Выдающиеся отечественные лингвисты.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2. Осознание важности коммуникативных умений в жизни человека, понимание роли русского языка в жизни общества и государства в современном мире.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Понимание различий между литературным языком и диалектами, просторечием, профессиональными разновидностями языка, жаргоном.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6. Фонетика и орфоэпия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1. Фонетика как раздел лингвистики.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Звук как единица языка. Система гласных звуков. Система согласных звуков. Изменение звуков в речевом потоке. Элементы фонетической транскрипции. Слог. Ударение.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Орфоэпия как раздел лингвистики. Основные правила нормативного произношения и ударения.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Орфоэпический словарь.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2. 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Нормативное произношение слов. Оценка собственной и чужой речи с точки зрения орфоэпической правильности.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Применение фонетико-орфоэпических знаний и умений в собственной речевой практике.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Использование орфоэпического словаря для овладения произносительной культурой.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7. Графика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1. Графика как раздел лингвистики. Соотношение звука и буквы. Обозначение на письме твёрдости и мягкости согласных. Способы обозначения [j’].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2. 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SMS-сообщениях.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8. Морфемика и словообразование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1. Морфемика как раздел лингвистики. Морфема как минимальная значимая единица языка.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Словообразующие и формообразующие морфемы. Окончание как формообразующая морфема.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Приставка, суффикс как словообразующие морфемы.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Корень. Однокоренные слова. Чередование гласных и согласных в корнях слов. Варианты морфем.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lastRenderedPageBreak/>
        <w:t>Возможность исторических изменений в структуре слова. Понятие об этимологии. Этимологический словарь.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Словообразование как раздел лингвистики. Исходная (производящая) основа и словообразующая морфема.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 xml:space="preserve">Основные способы образования слов: приставочный, суффиксальный, приставочно-суффиксальный, </w:t>
      </w:r>
      <w:proofErr w:type="spellStart"/>
      <w:r w:rsidRPr="001176DF">
        <w:rPr>
          <w:rStyle w:val="c0"/>
          <w:color w:val="000000"/>
        </w:rPr>
        <w:t>бессуффиксный</w:t>
      </w:r>
      <w:proofErr w:type="spellEnd"/>
      <w:r w:rsidRPr="001176DF">
        <w:rPr>
          <w:rStyle w:val="c0"/>
          <w:color w:val="000000"/>
        </w:rPr>
        <w:t>; сложение и его виды; переход слова из одной части речи в другую;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Словообразовательный и морфемный словари.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Основные выразительные средства словообразования.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 xml:space="preserve">2. Осмысление морфемы как значимой единицы языка. Осознание роли морфем в процессах </w:t>
      </w:r>
      <w:proofErr w:type="spellStart"/>
      <w:r w:rsidRPr="001176DF">
        <w:rPr>
          <w:rStyle w:val="c0"/>
          <w:color w:val="000000"/>
        </w:rPr>
        <w:t>формо</w:t>
      </w:r>
      <w:proofErr w:type="spellEnd"/>
      <w:r w:rsidRPr="001176DF">
        <w:rPr>
          <w:rStyle w:val="c0"/>
          <w:color w:val="000000"/>
        </w:rPr>
        <w:t>- и словообразования.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Определение основных способов словообразования, построение словообразовательных цепочек слов.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 xml:space="preserve">Применение знаний и умений по </w:t>
      </w:r>
      <w:proofErr w:type="spellStart"/>
      <w:r w:rsidRPr="001176DF">
        <w:rPr>
          <w:rStyle w:val="c0"/>
          <w:color w:val="000000"/>
        </w:rPr>
        <w:t>морфемике</w:t>
      </w:r>
      <w:proofErr w:type="spellEnd"/>
      <w:r w:rsidRPr="001176DF">
        <w:rPr>
          <w:rStyle w:val="c0"/>
          <w:color w:val="000000"/>
        </w:rPr>
        <w:t xml:space="preserve"> и словообразованию в практике правописания.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Использование словообразовательного, морфемного и этимологического словарей при решении разнообразных учебных задач.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9. Лексикология и фразеология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1. Лексикология как раздел лингвистики. Слово как единица языка. Лексическое значение слова. Однозначные и многозначные слова; прямое и переносное значения слова. Переносное значение слов как основа тропов.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Тематические группы слов. Толковые словари русского языка.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Синонимы. Антонимы. Омонимы. Словари синонимов и антонимов русского языка.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Лексика русского языка с точки зрения её происхождения: исконно русские и заимствованные слова. Словари иностранных слов.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Лексика русского языка с точки зрения её активного и пассивного запаса. Архаизмы, историзмы, неологизмы.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Лексика русского языка с точки зрения сферы её употребления. Общеупотребительные слова. Диалектные слова. Термины и профессионализмы. Жаргонная лексика.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Стилистические пласты лексики.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Фразеология как раздел лингвистики. Фразеологизмы. Пословицы, поговорки, афоризмы, крылатые слова. Фразеологические словари.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Разные виды лексических словарей и их роль в овладении словарным богатством родного языка.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2. Дифференциация лексики по типам лексического значения с точки зрения её активного и пассивного запаса, происхождения, сферы употребления, экспрессивной окраски и стилистической принадлежности.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Употребление лексических средств в соответствии со значением и ситуацией общения. Оценка своей и чужой речи с точки зрения точного, уместного и выразительного словоупотребления.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Проведение лексического разбора слов.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Извлечение необходимой информации из лексических словарей различных типов (толкового словаря, словарей синонимов, антонимов, устаревших слов, иностранных слов, фразеологического словаря и др.) и использование её в различных видах деятельности.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10. Морфология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1. Морфология как раздел грамматики.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Части речи как лексико-грамматические разряды слов. Система частей речи в русском языке.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 xml:space="preserve">Самостоятельные (знаменательные) части речи. Общее грамматическое значение, морфологические и синтаксические свойства имени существительного, имени </w:t>
      </w:r>
      <w:r w:rsidRPr="001176DF">
        <w:rPr>
          <w:rStyle w:val="c0"/>
          <w:color w:val="000000"/>
        </w:rPr>
        <w:lastRenderedPageBreak/>
        <w:t>прилагательного, имени числительного, местоимения, глагола, наречия. Место причастия, деепричастия, слов категории состояния в системе частей речи.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Служебные части речи, их разряды по значению, структуре и синтаксическому употреблению.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Междометия и звукоподражательные слова.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Омонимия слов разных частей речи.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Словари грамматических трудностей.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2. 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Применение морфологических знаний и умений в практике правописания.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Использование словарей грамматических трудностей в речевой практике.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11. Синтаксис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1. Синтаксис как раздел грамматики. Словосочетание и предложение как единицы синтаксиса.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Словосочетание как синтаксическая единица, типы словосочетаний. Виды связи в словосочетании.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Структурные типы простых предложений: двусоставные и односоставные, распространённые и нераспространённые, предложения осложнённой и неосложнённой структуры, полные и неполные.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Виды односоставных предложений.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Классификация сложных предложений. Средства выражения синтаксических отношений между частями сложного предложения.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Способы передачи чужой речи.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2. 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 Использование синонимических конструкций для более точного выражения мысли и усиления выразительности речи.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Применение синтаксических знаний и умений в практике правописания.</w:t>
      </w:r>
    </w:p>
    <w:p w:rsidR="005A31EE" w:rsidRPr="001176DF" w:rsidRDefault="005A31EE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rStyle w:val="c5"/>
          <w:b/>
          <w:bCs/>
          <w:color w:val="000000"/>
        </w:rPr>
      </w:pP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12. Правописание: орфография и пунктуация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1. Орфография как система правил правописания. Понятие орфограммы.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2"/>
          <w:color w:val="000000"/>
        </w:rPr>
        <w:t>Правописание гласных и согласных в составе морфем. Правописание </w:t>
      </w:r>
      <w:r w:rsidRPr="001176DF">
        <w:rPr>
          <w:rStyle w:val="c2"/>
          <w:i/>
          <w:iCs/>
          <w:color w:val="000000"/>
        </w:rPr>
        <w:t>ъ </w:t>
      </w:r>
      <w:r w:rsidRPr="001176DF">
        <w:rPr>
          <w:rStyle w:val="c2"/>
          <w:color w:val="000000"/>
        </w:rPr>
        <w:t>и </w:t>
      </w:r>
      <w:r w:rsidRPr="001176DF">
        <w:rPr>
          <w:rStyle w:val="c4"/>
          <w:i/>
          <w:iCs/>
          <w:color w:val="000000"/>
        </w:rPr>
        <w:t>ь.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Слитные, дефисные и раздельные написания. Употребление прописной и строчной буквы. Перенос слов.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Орфографические словари и справочники.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Пунктуация как система правил правописания.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Знаки препинания и их функции. Одиночные и парные знаки препинания.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Знаки препинания в конце предложения.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Знаки препинания в простом неосложнённом предложении.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Знаки препинания в простом осложнённом предложении.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Знаки препинания в сложном предложении: сложносочинённом, сложноподчинённом, бессоюзном, а также в сложном предложении с разными видами связи.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lastRenderedPageBreak/>
        <w:t>Знаки препинания при прямой речи и цитировании, в диалоге.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Сочетание знаков препинания.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 xml:space="preserve">2. 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</w:t>
      </w:r>
      <w:proofErr w:type="spellStart"/>
      <w:r w:rsidRPr="001176DF">
        <w:rPr>
          <w:rStyle w:val="c0"/>
          <w:color w:val="000000"/>
        </w:rPr>
        <w:t>морфемно</w:t>
      </w:r>
      <w:proofErr w:type="spellEnd"/>
      <w:r w:rsidRPr="001176DF">
        <w:rPr>
          <w:rStyle w:val="c0"/>
          <w:color w:val="000000"/>
        </w:rPr>
        <w:t>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0"/>
          <w:color w:val="000000"/>
        </w:rPr>
        <w:t>Использование орфографических словарей и справочников по правописанию для решения орфографических и пунктуационных проблем.</w:t>
      </w:r>
    </w:p>
    <w:p w:rsidR="005A31EE" w:rsidRPr="001176DF" w:rsidRDefault="005A31EE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rStyle w:val="c4"/>
          <w:b/>
          <w:bCs/>
          <w:i/>
          <w:iCs/>
          <w:color w:val="000000"/>
        </w:rPr>
      </w:pPr>
    </w:p>
    <w:p w:rsidR="006B3703" w:rsidRPr="001176DF" w:rsidRDefault="006B3703" w:rsidP="006B3703">
      <w:pPr>
        <w:pStyle w:val="c14"/>
        <w:shd w:val="clear" w:color="auto" w:fill="FFFFFF"/>
        <w:spacing w:before="0" w:beforeAutospacing="0" w:after="0" w:afterAutospacing="0"/>
        <w:ind w:firstLine="454"/>
        <w:jc w:val="center"/>
        <w:rPr>
          <w:color w:val="000000"/>
        </w:rPr>
      </w:pPr>
      <w:r w:rsidRPr="001176DF">
        <w:rPr>
          <w:rStyle w:val="c4"/>
          <w:b/>
          <w:bCs/>
          <w:i/>
          <w:iCs/>
          <w:color w:val="000000"/>
        </w:rPr>
        <w:t xml:space="preserve">Содержание, обеспечивающее формирование </w:t>
      </w:r>
      <w:proofErr w:type="spellStart"/>
      <w:r w:rsidRPr="001176DF">
        <w:rPr>
          <w:rStyle w:val="c4"/>
          <w:b/>
          <w:bCs/>
          <w:i/>
          <w:iCs/>
          <w:color w:val="000000"/>
        </w:rPr>
        <w:t>культуроведческой</w:t>
      </w:r>
      <w:proofErr w:type="spellEnd"/>
      <w:r w:rsidRPr="001176DF">
        <w:rPr>
          <w:rStyle w:val="c4"/>
          <w:b/>
          <w:bCs/>
          <w:i/>
          <w:iCs/>
          <w:color w:val="000000"/>
        </w:rPr>
        <w:t xml:space="preserve"> компетенции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</w:rPr>
      </w:pPr>
      <w:r w:rsidRPr="001176DF">
        <w:rPr>
          <w:rStyle w:val="c5"/>
          <w:b/>
          <w:bCs/>
          <w:color w:val="000000"/>
        </w:rPr>
        <w:t>Раздел 13. Язык и культура</w:t>
      </w:r>
    </w:p>
    <w:p w:rsidR="006B3703" w:rsidRPr="001176DF" w:rsidRDefault="006B3703" w:rsidP="006B3703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176DF">
        <w:rPr>
          <w:rStyle w:val="c0"/>
          <w:color w:val="000000"/>
        </w:rPr>
        <w:t>      1.  Взаимосвязь языка и культуры, истории народа. Русский речевой этикет.</w:t>
      </w:r>
    </w:p>
    <w:p w:rsidR="006B3703" w:rsidRPr="001176DF" w:rsidRDefault="00BE6738" w:rsidP="006B3703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176DF">
        <w:rPr>
          <w:rStyle w:val="c0"/>
          <w:color w:val="000000"/>
        </w:rPr>
        <w:t> </w:t>
      </w:r>
      <w:r w:rsidR="006B3703" w:rsidRPr="001176DF">
        <w:rPr>
          <w:rStyle w:val="c0"/>
          <w:color w:val="000000"/>
        </w:rPr>
        <w:t xml:space="preserve"> 2. Выявление единиц языка с национально-культурным компонентом значения, объяснение их значений с помощью лингвистических словарей (толковых, этимологических и др.). Уместное использование правил русского речевого этикета в учебной деятельности и повседневной жизни.</w:t>
      </w:r>
    </w:p>
    <w:p w:rsidR="006B3703" w:rsidRPr="001176DF" w:rsidRDefault="006B3703" w:rsidP="004F26DA">
      <w:pPr>
        <w:rPr>
          <w:rFonts w:ascii="Times New Roman" w:hAnsi="Times New Roman" w:cs="Times New Roman"/>
          <w:sz w:val="24"/>
          <w:szCs w:val="24"/>
        </w:rPr>
      </w:pPr>
    </w:p>
    <w:p w:rsidR="009102F2" w:rsidRPr="001176DF" w:rsidRDefault="009102F2">
      <w:pPr>
        <w:rPr>
          <w:rFonts w:ascii="Times New Roman" w:hAnsi="Times New Roman" w:cs="Times New Roman"/>
          <w:sz w:val="24"/>
          <w:szCs w:val="24"/>
        </w:rPr>
      </w:pPr>
    </w:p>
    <w:p w:rsidR="006F6729" w:rsidRPr="001176DF" w:rsidRDefault="006F6729">
      <w:pPr>
        <w:rPr>
          <w:rFonts w:ascii="Times New Roman" w:hAnsi="Times New Roman" w:cs="Times New Roman"/>
          <w:sz w:val="24"/>
          <w:szCs w:val="24"/>
        </w:rPr>
      </w:pPr>
    </w:p>
    <w:p w:rsidR="006F6729" w:rsidRPr="001176DF" w:rsidRDefault="006F6729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F6729" w:rsidRPr="001176DF" w:rsidRDefault="006F6729">
      <w:pPr>
        <w:rPr>
          <w:rFonts w:ascii="Times New Roman" w:hAnsi="Times New Roman" w:cs="Times New Roman"/>
          <w:sz w:val="24"/>
          <w:szCs w:val="24"/>
        </w:rPr>
      </w:pPr>
    </w:p>
    <w:p w:rsidR="006F6729" w:rsidRPr="001176DF" w:rsidRDefault="006F6729">
      <w:pPr>
        <w:rPr>
          <w:rFonts w:ascii="Times New Roman" w:hAnsi="Times New Roman" w:cs="Times New Roman"/>
          <w:sz w:val="24"/>
          <w:szCs w:val="24"/>
        </w:rPr>
      </w:pPr>
    </w:p>
    <w:p w:rsidR="006F6729" w:rsidRPr="001176DF" w:rsidRDefault="006F6729">
      <w:pPr>
        <w:rPr>
          <w:rFonts w:ascii="Times New Roman" w:hAnsi="Times New Roman" w:cs="Times New Roman"/>
          <w:sz w:val="24"/>
          <w:szCs w:val="24"/>
        </w:rPr>
      </w:pPr>
    </w:p>
    <w:p w:rsidR="006F6729" w:rsidRPr="001176DF" w:rsidRDefault="006F6729">
      <w:pPr>
        <w:rPr>
          <w:rFonts w:ascii="Times New Roman" w:hAnsi="Times New Roman" w:cs="Times New Roman"/>
          <w:sz w:val="24"/>
          <w:szCs w:val="24"/>
        </w:rPr>
      </w:pPr>
    </w:p>
    <w:p w:rsidR="001176DF" w:rsidRPr="001176DF" w:rsidRDefault="001176DF">
      <w:pPr>
        <w:rPr>
          <w:rFonts w:ascii="Times New Roman" w:hAnsi="Times New Roman" w:cs="Times New Roman"/>
          <w:sz w:val="24"/>
          <w:szCs w:val="24"/>
        </w:rPr>
      </w:pPr>
    </w:p>
    <w:p w:rsidR="001176DF" w:rsidRPr="001176DF" w:rsidRDefault="001176DF">
      <w:pPr>
        <w:rPr>
          <w:rFonts w:ascii="Times New Roman" w:hAnsi="Times New Roman" w:cs="Times New Roman"/>
          <w:sz w:val="24"/>
          <w:szCs w:val="24"/>
        </w:rPr>
      </w:pPr>
    </w:p>
    <w:p w:rsidR="001176DF" w:rsidRPr="001176DF" w:rsidRDefault="001176DF">
      <w:pPr>
        <w:rPr>
          <w:rFonts w:ascii="Times New Roman" w:hAnsi="Times New Roman" w:cs="Times New Roman"/>
          <w:sz w:val="24"/>
          <w:szCs w:val="24"/>
        </w:rPr>
      </w:pPr>
    </w:p>
    <w:p w:rsidR="001176DF" w:rsidRPr="001176DF" w:rsidRDefault="001176DF">
      <w:pPr>
        <w:rPr>
          <w:rFonts w:ascii="Times New Roman" w:hAnsi="Times New Roman" w:cs="Times New Roman"/>
          <w:sz w:val="24"/>
          <w:szCs w:val="24"/>
        </w:rPr>
      </w:pPr>
    </w:p>
    <w:p w:rsidR="001176DF" w:rsidRDefault="001176DF">
      <w:pPr>
        <w:rPr>
          <w:rFonts w:ascii="Times New Roman" w:hAnsi="Times New Roman" w:cs="Times New Roman"/>
          <w:sz w:val="24"/>
          <w:szCs w:val="24"/>
        </w:rPr>
      </w:pPr>
    </w:p>
    <w:p w:rsidR="0048487E" w:rsidRDefault="0048487E">
      <w:pPr>
        <w:rPr>
          <w:rFonts w:ascii="Times New Roman" w:hAnsi="Times New Roman" w:cs="Times New Roman"/>
          <w:sz w:val="24"/>
          <w:szCs w:val="24"/>
        </w:rPr>
      </w:pPr>
    </w:p>
    <w:p w:rsidR="0048487E" w:rsidRDefault="0048487E">
      <w:pPr>
        <w:rPr>
          <w:rFonts w:ascii="Times New Roman" w:hAnsi="Times New Roman" w:cs="Times New Roman"/>
          <w:sz w:val="24"/>
          <w:szCs w:val="24"/>
        </w:rPr>
      </w:pPr>
    </w:p>
    <w:p w:rsidR="0048487E" w:rsidRDefault="0048487E">
      <w:pPr>
        <w:rPr>
          <w:rFonts w:ascii="Times New Roman" w:hAnsi="Times New Roman" w:cs="Times New Roman"/>
          <w:sz w:val="24"/>
          <w:szCs w:val="24"/>
        </w:rPr>
      </w:pPr>
    </w:p>
    <w:p w:rsidR="0048487E" w:rsidRDefault="0048487E">
      <w:pPr>
        <w:rPr>
          <w:rFonts w:ascii="Times New Roman" w:hAnsi="Times New Roman" w:cs="Times New Roman"/>
          <w:sz w:val="24"/>
          <w:szCs w:val="24"/>
        </w:rPr>
      </w:pPr>
    </w:p>
    <w:p w:rsidR="0048487E" w:rsidRDefault="0048487E">
      <w:pPr>
        <w:rPr>
          <w:rFonts w:ascii="Times New Roman" w:hAnsi="Times New Roman" w:cs="Times New Roman"/>
          <w:sz w:val="24"/>
          <w:szCs w:val="24"/>
        </w:rPr>
      </w:pPr>
    </w:p>
    <w:p w:rsidR="0048487E" w:rsidRDefault="0048487E">
      <w:pPr>
        <w:rPr>
          <w:rFonts w:ascii="Times New Roman" w:hAnsi="Times New Roman" w:cs="Times New Roman"/>
          <w:sz w:val="24"/>
          <w:szCs w:val="24"/>
        </w:rPr>
      </w:pPr>
    </w:p>
    <w:p w:rsidR="0048487E" w:rsidRDefault="0048487E">
      <w:pPr>
        <w:rPr>
          <w:rFonts w:ascii="Times New Roman" w:hAnsi="Times New Roman" w:cs="Times New Roman"/>
          <w:sz w:val="24"/>
          <w:szCs w:val="24"/>
        </w:rPr>
      </w:pPr>
    </w:p>
    <w:p w:rsidR="0048487E" w:rsidRPr="001176DF" w:rsidRDefault="0048487E">
      <w:pPr>
        <w:rPr>
          <w:rFonts w:ascii="Times New Roman" w:hAnsi="Times New Roman" w:cs="Times New Roman"/>
          <w:sz w:val="24"/>
          <w:szCs w:val="24"/>
        </w:rPr>
      </w:pPr>
    </w:p>
    <w:p w:rsidR="001176DF" w:rsidRPr="001176DF" w:rsidRDefault="001176DF" w:rsidP="001176D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</w:pPr>
      <w:bookmarkStart w:id="0" w:name="_GoBack"/>
      <w:bookmarkEnd w:id="0"/>
      <w:r w:rsidRPr="001176DF"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  <w:lastRenderedPageBreak/>
        <w:t>Календарно- тематическое планирование</w:t>
      </w:r>
    </w:p>
    <w:p w:rsidR="001176DF" w:rsidRPr="001176DF" w:rsidRDefault="001176DF" w:rsidP="001176D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5 класс.</w:t>
      </w:r>
    </w:p>
    <w:tbl>
      <w:tblPr>
        <w:tblStyle w:val="10"/>
        <w:tblW w:w="9750" w:type="dxa"/>
        <w:tblLayout w:type="fixed"/>
        <w:tblLook w:val="04A0" w:firstRow="1" w:lastRow="0" w:firstColumn="1" w:lastColumn="0" w:noHBand="0" w:noVBand="1"/>
      </w:tblPr>
      <w:tblGrid>
        <w:gridCol w:w="915"/>
        <w:gridCol w:w="6567"/>
        <w:gridCol w:w="709"/>
        <w:gridCol w:w="1559"/>
      </w:tblGrid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widowControl w:val="0"/>
              <w:suppressAutoHyphens/>
              <w:autoSpaceDN w:val="0"/>
              <w:jc w:val="center"/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</w:pPr>
            <w:r w:rsidRPr="001176DF"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№ урока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widowControl w:val="0"/>
              <w:suppressAutoHyphens/>
              <w:autoSpaceDN w:val="0"/>
              <w:jc w:val="center"/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</w:pPr>
            <w:r w:rsidRPr="001176DF"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Тема урока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widowControl w:val="0"/>
              <w:suppressAutoHyphens/>
              <w:autoSpaceDN w:val="0"/>
              <w:jc w:val="center"/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</w:pPr>
            <w:r w:rsidRPr="001176DF"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widowControl w:val="0"/>
              <w:suppressAutoHyphens/>
              <w:autoSpaceDN w:val="0"/>
              <w:jc w:val="center"/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</w:pPr>
            <w:r w:rsidRPr="001176DF"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Дата проведения/факт</w:t>
            </w:r>
          </w:p>
        </w:tc>
      </w:tr>
      <w:tr w:rsidR="001176DF" w:rsidRPr="001176DF" w:rsidTr="00E149B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ЯЗЫК   И   </w:t>
            </w:r>
            <w:proofErr w:type="gramStart"/>
            <w:r w:rsidRPr="001176DF">
              <w:rPr>
                <w:rFonts w:ascii="Times New Roman" w:hAnsi="Times New Roman"/>
                <w:b/>
                <w:sz w:val="24"/>
                <w:szCs w:val="24"/>
              </w:rPr>
              <w:t xml:space="preserve">ОБЩЕНИЕ.   </w:t>
            </w:r>
            <w:proofErr w:type="gramEnd"/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Язык   и  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человек.  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Р.р. Общение   устное   и  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письменное. 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Стили  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</w:tr>
      <w:tr w:rsidR="001176DF" w:rsidRPr="001176DF" w:rsidTr="00E149B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proofErr w:type="gramStart"/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Повторение..</w:t>
            </w:r>
            <w:proofErr w:type="gramEnd"/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Звуки    и буквы.   Произношение      и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правописание.   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Орфограмма.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Правописание      проверяемых      безударных             гласных   в   корне  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слова.   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Правописание        проверяемых      согласных   в   корне   слова.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Правописание непроизносимых согласных в           корне слова.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Буквы  и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>,   у,   а  после   шипящих.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Разделительные  ъ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 и  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Раздельное      написание     предлогов       с   другими   словами.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Что   мы   знаем   о   тексте.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 Обучающее изложение.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Части  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Правописание   гласных   в   личных   окончаниях   наиболее   употребительных          глаголов   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I  и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 II  спряжения.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Буква  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ь  во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  2-м   лице   единственного   числа   глаголов.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Тся</w:t>
            </w:r>
            <w:proofErr w:type="spell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 -</w:t>
            </w:r>
            <w:proofErr w:type="spellStart"/>
            <w:r w:rsidRPr="001176DF"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 в   глаголах.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Тема   текста.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Имя   существительное.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Буква  ь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 на   конце   существительных   после   шипящих.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Имя  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прилагательное:   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>род,   падеж,   число.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Р.р. Сочинение по картине. Описание </w:t>
            </w:r>
            <w:proofErr w:type="gramStart"/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картины  (</w:t>
            </w:r>
            <w:proofErr w:type="gramEnd"/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А. Пластов. «Летом»).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Местоимение. 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Р.р. Основная   мысль  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текста. 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«Повторение»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</w:tr>
      <w:tr w:rsidR="001176DF" w:rsidRPr="001176DF" w:rsidTr="00E149B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СИНТАКСИС.   ПУНКТУАЦИЯ.   КУЛЬТУРА   РЕЧИ   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Синтаксис.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Пунктуация 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Словосочетание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Разбор словосочетания.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Предложение.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Р.р. 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Обучающее сжатое изложение (В. Катаев) Упр. 149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Виды предложений по цели высказывания.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Восклицательные  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Р.р. 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Сочинение на тему по выбору.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Члены предложения. Главные члены предложения.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br/>
              <w:t>Подлежащее.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Контрольный словарный диктант.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Сказуемое.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темы: «Тире между подлежащим и сказуемым».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Нераспространённые  и</w:t>
            </w:r>
            <w:proofErr w:type="gramEnd"/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распространённые предложения.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br/>
              <w:t>Второстепенные члены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Письмо по памяти.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Дополнение.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Определение.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Обстоятельство.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Обобщение и систематизация материала по теме «Второстепенные члены предложения</w:t>
            </w: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Второстепенные члены предложения</w:t>
            </w: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«Знаки препинания в предложениях с однородными членами».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Знаки препинания в предложениях </w:t>
            </w:r>
            <w:proofErr w:type="gramStart"/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с  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обращениями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Р.р. 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Письмо.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Синтаксический разбор простого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Обучающее с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очинение по картине (Ф. Решетников. «Мальчишки»).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Анализ сочинений.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13. 11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Пунктуационный разбор простого  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14. 11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Простые и сложные  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15. 11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Синтаксический разбор сложного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16. 11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Прямая речь.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18. 11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«Прямая речь».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19. 11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Диалог.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20. 11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Диалог».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21. 11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Обобщение и систематизация материала по теме «Синтаксис и пунктуация».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22. 11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Контрольный диктант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по теме «Синтаксис и пунктуация».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23. 11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25. 11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Обучающее подробное изложение (По Е. Мурашовой).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26. 11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 Анализ изложений.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27. 11</w:t>
            </w:r>
          </w:p>
        </w:tc>
      </w:tr>
      <w:tr w:rsidR="001176DF" w:rsidRPr="001176DF" w:rsidTr="00E149B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Раздел 4. Фонетика. Орфоэпия. Графика. Орфография. Культура речи.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Фонетика. Гласные. Звуки.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28. 11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Согласные звуки. Изменение звуков в    потоке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29. 11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Согласные твёрдые и мягкие.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30. 11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Р.р. Повествование. Обучающее изложение с элементами 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описания (К. Паустовский. «Шкатулка»).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02.12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звонкие  и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глухие.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Графика. Алфавит.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Описание предмета. Обучающее сочинение-описание.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05.12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Контрольный словарный диктант.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Обозначение мягкости согласных с помощью мягкого знака.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Двойная роль букв е, </w:t>
            </w:r>
            <w:proofErr w:type="spellStart"/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ё,ю</w:t>
            </w:r>
            <w:proofErr w:type="spellEnd"/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>, 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Орфоэпия.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Обобщение и систематизация материала по теме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Фонетика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Контрольный диктант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по теме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Фонетика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Описание предметов, изображённых на картине (Ф. Толстой. «Цветы, фрукты, птица»).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14.12</w:t>
            </w:r>
          </w:p>
        </w:tc>
      </w:tr>
      <w:tr w:rsidR="001176DF" w:rsidRPr="001176DF" w:rsidTr="00E149B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color w:val="231F20"/>
                <w:sz w:val="24"/>
                <w:szCs w:val="24"/>
              </w:rPr>
            </w:pPr>
            <w:proofErr w:type="gramStart"/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 xml:space="preserve">  5</w:t>
            </w:r>
            <w:proofErr w:type="gramEnd"/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. Лексика. Культура речи.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Прямое и переносное значение слов.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Омонимы.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Письмо по памяти.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Синонимы.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Сочинение по картине (И. Грабарь. «Февральская лазурь»).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Анализ сочинений.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Антонимы.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по теме «Лексика. Фразеология».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Обучающее подробное изложение (К. Паустовский.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«Первый снег»).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27.12</w:t>
            </w:r>
          </w:p>
        </w:tc>
      </w:tr>
      <w:tr w:rsidR="001176DF" w:rsidRPr="001176DF" w:rsidTr="00E149B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color w:val="231F20"/>
                <w:sz w:val="24"/>
                <w:szCs w:val="24"/>
              </w:rPr>
            </w:pPr>
            <w:proofErr w:type="gramStart"/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 xml:space="preserve">  6</w:t>
            </w:r>
            <w:proofErr w:type="gramEnd"/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 xml:space="preserve">. Морфемика. Орфография. </w:t>
            </w: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 xml:space="preserve">Культура </w:t>
            </w:r>
            <w:proofErr w:type="gramStart"/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речи .</w:t>
            </w:r>
            <w:proofErr w:type="gramEnd"/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Морфема — наименьшая значимая часть слова. Изменение и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образование слов.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Окончание. Основа слова.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Сочинение по личным впечатлениям в форме письма.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14.01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Анализ сочинений.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15.01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Корень слова.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 Рассуждение. Сочинение-рассуждение.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17.01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Суффикс.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Приставка.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Р.р. Выборочное изложение с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изменением  лица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21.01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изложений. Чередование звуков.  Беглые гласные.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Варианты морфем.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Письмо по памяти.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Морфемный разбор слова.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приставках.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Буквы з и с на конце приставок.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Буквы з и с на конце приставок».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Урок-практикум по теме 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Буквы з и с на конце приставок».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а —о в корне -лаг- — -лож-.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а —о в корне -лаг- — -лож-».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Урок-практикум по теме «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а —о в корне -лаг- — -лож-».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а— о в корне -</w:t>
            </w:r>
            <w:proofErr w:type="spellStart"/>
            <w:r w:rsidRPr="001176DF">
              <w:rPr>
                <w:rFonts w:ascii="Times New Roman" w:hAnsi="Times New Roman"/>
                <w:sz w:val="24"/>
                <w:szCs w:val="24"/>
              </w:rPr>
              <w:t>раст</w:t>
            </w:r>
            <w:proofErr w:type="spellEnd"/>
            <w:r w:rsidRPr="001176DF">
              <w:rPr>
                <w:rFonts w:ascii="Times New Roman" w:hAnsi="Times New Roman"/>
                <w:sz w:val="24"/>
                <w:szCs w:val="24"/>
              </w:rPr>
              <w:t>- — -рос-.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а— о в корне -</w:t>
            </w:r>
            <w:proofErr w:type="spellStart"/>
            <w:r w:rsidRPr="001176DF">
              <w:rPr>
                <w:rFonts w:ascii="Times New Roman" w:hAnsi="Times New Roman"/>
                <w:sz w:val="24"/>
                <w:szCs w:val="24"/>
              </w:rPr>
              <w:t>раст</w:t>
            </w:r>
            <w:proofErr w:type="spellEnd"/>
            <w:r w:rsidRPr="001176DF">
              <w:rPr>
                <w:rFonts w:ascii="Times New Roman" w:hAnsi="Times New Roman"/>
                <w:sz w:val="24"/>
                <w:szCs w:val="24"/>
              </w:rPr>
              <w:t>- — -рос-».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Урок-практикум по теме «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а—о в корне -</w:t>
            </w:r>
            <w:proofErr w:type="spellStart"/>
            <w:r w:rsidRPr="001176DF">
              <w:rPr>
                <w:rFonts w:ascii="Times New Roman" w:hAnsi="Times New Roman"/>
                <w:sz w:val="24"/>
                <w:szCs w:val="24"/>
              </w:rPr>
              <w:t>раст</w:t>
            </w:r>
            <w:proofErr w:type="spellEnd"/>
            <w:r w:rsidRPr="001176DF">
              <w:rPr>
                <w:rFonts w:ascii="Times New Roman" w:hAnsi="Times New Roman"/>
                <w:sz w:val="24"/>
                <w:szCs w:val="24"/>
              </w:rPr>
              <w:t>- — -рос-».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Буквы ё— о после шипящих в корне.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Буквы ё— о после шипящих в корне».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Буквы и — ы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после  ц.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Обобщение и систематизация материала по теме «Морфемика».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Морфемика</w:t>
            </w: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Р.р. </w:t>
            </w: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Контрольное сочинение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по картине (П. Кончаловский. «Сирень в корзине»).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Анализ сочинений.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</w:tr>
      <w:tr w:rsidR="001176DF" w:rsidRPr="001176DF" w:rsidTr="00E149B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 xml:space="preserve">Раздел 7. </w:t>
            </w: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 xml:space="preserve"> Морфология. Орфография. Культура речи.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6DF" w:rsidRPr="001176DF" w:rsidTr="00E149B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Имя существительное.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Доказательства в рассуждении. Сочинение-рассуждение.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Имена существительные одушевлённые и неодушевлённые.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Имена существительные собственные и нарицательные.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Большая буква в именах собственных.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Большая буква в именах собственных.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Род имён существительных.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Имена существительные, которые имеют форму только множественного числа.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Р.р. </w:t>
            </w: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Контрольное сжатое изложение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(Е. Пермяк. «Перо и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чернильница»).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 Анализ изложений.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tabs>
                <w:tab w:val="center" w:pos="955"/>
              </w:tabs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Имена существительные, которые имеют форму только единственного числа.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Три склонения имён существительных.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Контрольный словарный диктант.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Падеж имён существительных.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29.02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Обучающее изложение с изменением лица.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изложений. Множественное число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имён существительных.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Правописание о —е после шипящих и ц в окончаниях существительных.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Правописание о —е после шипящих и ц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в окончаниях существительных».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Обобщение и систематизация материала по теме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Р.р. </w:t>
            </w: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Контрольное сочинение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картине  (</w:t>
            </w:r>
            <w:proofErr w:type="spellStart"/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>Г.Нисский</w:t>
            </w:r>
            <w:proofErr w:type="spellEnd"/>
            <w:r w:rsidRPr="001176DF">
              <w:rPr>
                <w:rFonts w:ascii="Times New Roman" w:hAnsi="Times New Roman"/>
                <w:sz w:val="24"/>
                <w:szCs w:val="24"/>
              </w:rPr>
              <w:t>. «Февраль. Подмосковье»).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Анализ сочинений.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</w:tr>
      <w:tr w:rsidR="001176DF" w:rsidRPr="001176DF" w:rsidTr="00E149B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Имя прилагательное.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Правописание гласных в падежных окончаниях прилагательных.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Правописание гласных в падежных окончаниях прилагательных».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Урок-практикум по теме 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Правописание гласных в падежных окончаниях прилагательных».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Описание животного. Обучающее изложение-описание животного (А. Куприн. «Ю-ю»).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Анализ изложений.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Прилагательные полные и краткие».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Описание животного на основе изображённого. Обучающее сочинение по картине (А. Комаров. «Наводнение»).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сочинений. Морфологический разбор имени прилагательного.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Сочинение «Как я испугался».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03.04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Анализ сочинений.</w:t>
            </w:r>
            <w:r w:rsidRPr="001176D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Обобщение и систематизация материала по теме «Имя прилагательное».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Имя прилагательное</w:t>
            </w: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Р.р. </w:t>
            </w: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Контрольное сочинение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«Моё любимое животное».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08.04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Анализ сочинений.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</w:tr>
      <w:tr w:rsidR="001176DF" w:rsidRPr="001176DF" w:rsidTr="00E149B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color w:val="231F20"/>
                <w:sz w:val="24"/>
                <w:szCs w:val="24"/>
              </w:rPr>
            </w:pP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Глагол.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Письмо по памяти.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Не с глаголами.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Не с глаголами».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Рассказ.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14.04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Правописание-</w:t>
            </w:r>
            <w:proofErr w:type="spellStart"/>
            <w:r w:rsidRPr="001176DF">
              <w:rPr>
                <w:rFonts w:ascii="Times New Roman" w:hAnsi="Times New Roman"/>
                <w:sz w:val="24"/>
                <w:szCs w:val="24"/>
              </w:rPr>
              <w:t>тся</w:t>
            </w:r>
            <w:proofErr w:type="spell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и -</w:t>
            </w:r>
            <w:proofErr w:type="spellStart"/>
            <w:r w:rsidRPr="001176DF"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Контрольный словарный диктант.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Виды глагола.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Виды глагола».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Буквы  е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— и в корнях с чередованием.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Буквы  е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— и в корнях с чередованием».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Урок-практикум по теме «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Буквы  е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— и в корнях с чередованием».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Невыдуманный рассказ (о себе).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23.04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Время глагола.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Прошедшее время.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Настоящее время.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Будущее время.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Спряжение глаголов».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Урок-практикум по теме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Спряжение глаголов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 xml:space="preserve">Р.р. Контрольное сжатое изложение 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с изменением формы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лица (А. Савчук. «Шоколадный торт»).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Анализ изложений.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Мягкий знак после шипящих в глаголах во 2-м лице единственного числа.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Мягкий знак после шипящих в глаголах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во 2-м лице единственного числа».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Употребление времён.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</w:t>
            </w:r>
            <w:r w:rsidRPr="001176DF">
              <w:rPr>
                <w:rFonts w:ascii="Times New Roman" w:hAnsi="Times New Roman"/>
                <w:sz w:val="24"/>
                <w:szCs w:val="24"/>
              </w:rPr>
              <w:t>Употребление времён».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Употребление «живописного настоящего» в повествовании.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Повторение темы «Глагол».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Обобщение и систематизация материала по теме «Глагол».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по теме </w:t>
            </w:r>
            <w:r w:rsidRPr="001176DF">
              <w:rPr>
                <w:rFonts w:ascii="Times New Roman" w:hAnsi="Times New Roman"/>
                <w:color w:val="231F20"/>
                <w:sz w:val="24"/>
                <w:szCs w:val="24"/>
              </w:rPr>
              <w:t>«Глагол».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Сочинение-рассказ по рисунку (</w:t>
            </w:r>
            <w:proofErr w:type="spellStart"/>
            <w:r w:rsidRPr="001176DF">
              <w:rPr>
                <w:rFonts w:ascii="Times New Roman" w:hAnsi="Times New Roman"/>
                <w:sz w:val="24"/>
                <w:szCs w:val="24"/>
              </w:rPr>
              <w:t>О.Попович</w:t>
            </w:r>
            <w:proofErr w:type="spellEnd"/>
            <w:r w:rsidRPr="001176DF">
              <w:rPr>
                <w:rFonts w:ascii="Times New Roman" w:hAnsi="Times New Roman"/>
                <w:sz w:val="24"/>
                <w:szCs w:val="24"/>
              </w:rPr>
              <w:t>. «Не взяли на рыбалку»).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19.05</w:t>
            </w:r>
          </w:p>
        </w:tc>
      </w:tr>
      <w:tr w:rsidR="001176DF" w:rsidRPr="001176DF" w:rsidTr="00E149BE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color w:val="231F20"/>
                <w:sz w:val="24"/>
                <w:szCs w:val="24"/>
              </w:rPr>
            </w:pP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 xml:space="preserve">Раздел 8. </w:t>
            </w: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 изученного.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Разделы науки о языке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Р.р.  Сочинение на одну из тем по выбору.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 22.05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Орфограммы в приставках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и  корнях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Орфограммы в окончаниях слов.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Употребление букв Ъ и 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6DF">
              <w:rPr>
                <w:rFonts w:ascii="Times New Roman" w:hAnsi="Times New Roman"/>
                <w:b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Знаки препинания в простом и сложном предложении и</w:t>
            </w:r>
          </w:p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1176DF">
              <w:rPr>
                <w:rFonts w:ascii="Times New Roman" w:hAnsi="Times New Roman"/>
                <w:sz w:val="24"/>
                <w:szCs w:val="24"/>
              </w:rPr>
              <w:t>предложениях  с</w:t>
            </w:r>
            <w:proofErr w:type="gramEnd"/>
            <w:r w:rsidRPr="001176DF">
              <w:rPr>
                <w:rFonts w:ascii="Times New Roman" w:hAnsi="Times New Roman"/>
                <w:sz w:val="24"/>
                <w:szCs w:val="24"/>
              </w:rPr>
              <w:t xml:space="preserve"> прямой речью.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</w:tr>
      <w:tr w:rsidR="001176DF" w:rsidRPr="001176DF" w:rsidTr="00E149BE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6DF" w:rsidRPr="001176DF" w:rsidRDefault="001176DF" w:rsidP="001176DF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Заключительный урок.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DF" w:rsidRPr="001176DF" w:rsidRDefault="001176DF" w:rsidP="00E149BE">
            <w:pPr>
              <w:rPr>
                <w:rFonts w:ascii="Times New Roman" w:hAnsi="Times New Roman"/>
                <w:sz w:val="24"/>
                <w:szCs w:val="24"/>
              </w:rPr>
            </w:pPr>
            <w:r w:rsidRPr="001176DF"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</w:tr>
    </w:tbl>
    <w:p w:rsidR="001176DF" w:rsidRPr="001176DF" w:rsidRDefault="001176DF" w:rsidP="001176D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76DF" w:rsidRPr="001176DF" w:rsidRDefault="001176DF" w:rsidP="001176DF">
      <w:pPr>
        <w:rPr>
          <w:rFonts w:ascii="Times New Roman" w:hAnsi="Times New Roman" w:cs="Times New Roman"/>
        </w:rPr>
      </w:pPr>
    </w:p>
    <w:p w:rsidR="001176DF" w:rsidRPr="001176DF" w:rsidRDefault="001176DF">
      <w:pPr>
        <w:rPr>
          <w:rFonts w:ascii="Times New Roman" w:hAnsi="Times New Roman" w:cs="Times New Roman"/>
          <w:sz w:val="24"/>
          <w:szCs w:val="24"/>
        </w:rPr>
      </w:pPr>
    </w:p>
    <w:sectPr w:rsidR="001176DF" w:rsidRPr="001176DF" w:rsidSect="006F6729">
      <w:headerReference w:type="default" r:id="rId8"/>
      <w:footerReference w:type="default" r:id="rId9"/>
      <w:pgSz w:w="11906" w:h="16838"/>
      <w:pgMar w:top="1134" w:right="850" w:bottom="993" w:left="1701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6DA" w:rsidRDefault="004F26DA" w:rsidP="004F26DA">
      <w:pPr>
        <w:spacing w:after="0" w:line="240" w:lineRule="auto"/>
      </w:pPr>
      <w:r>
        <w:separator/>
      </w:r>
    </w:p>
  </w:endnote>
  <w:endnote w:type="continuationSeparator" w:id="0">
    <w:p w:rsidR="004F26DA" w:rsidRDefault="004F26DA" w:rsidP="004F2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9800032"/>
      <w:docPartObj>
        <w:docPartGallery w:val="Page Numbers (Bottom of Page)"/>
        <w:docPartUnique/>
      </w:docPartObj>
    </w:sdtPr>
    <w:sdtContent>
      <w:p w:rsidR="00322477" w:rsidRDefault="0032247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322477" w:rsidRDefault="003224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6DA" w:rsidRDefault="004F26DA" w:rsidP="004F26DA">
      <w:pPr>
        <w:spacing w:after="0" w:line="240" w:lineRule="auto"/>
      </w:pPr>
      <w:r>
        <w:separator/>
      </w:r>
    </w:p>
  </w:footnote>
  <w:footnote w:type="continuationSeparator" w:id="0">
    <w:p w:rsidR="004F26DA" w:rsidRDefault="004F26DA" w:rsidP="004F2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1EE" w:rsidRDefault="005A31EE" w:rsidP="005A31EE">
    <w:pPr>
      <w:pStyle w:val="a3"/>
      <w:jc w:val="center"/>
    </w:pPr>
    <w:r>
      <w:t>Янко Светлана Васильевна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0616B"/>
    <w:multiLevelType w:val="multilevel"/>
    <w:tmpl w:val="3008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B91808"/>
    <w:multiLevelType w:val="multilevel"/>
    <w:tmpl w:val="344C9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75D5C"/>
    <w:multiLevelType w:val="multilevel"/>
    <w:tmpl w:val="ABE63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CD03B4"/>
    <w:multiLevelType w:val="multilevel"/>
    <w:tmpl w:val="60EA6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5E03F9"/>
    <w:multiLevelType w:val="hybridMultilevel"/>
    <w:tmpl w:val="2782F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B16A8"/>
    <w:multiLevelType w:val="multilevel"/>
    <w:tmpl w:val="A498F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4767DD"/>
    <w:multiLevelType w:val="multilevel"/>
    <w:tmpl w:val="CB785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280068"/>
    <w:multiLevelType w:val="multilevel"/>
    <w:tmpl w:val="96E0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4431C1"/>
    <w:multiLevelType w:val="multilevel"/>
    <w:tmpl w:val="FD6E1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816BBC"/>
    <w:multiLevelType w:val="multilevel"/>
    <w:tmpl w:val="B79C5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DF4F3B"/>
    <w:multiLevelType w:val="multilevel"/>
    <w:tmpl w:val="A9022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897EDC"/>
    <w:multiLevelType w:val="multilevel"/>
    <w:tmpl w:val="27265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E1627C"/>
    <w:multiLevelType w:val="multilevel"/>
    <w:tmpl w:val="F112F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624EB4"/>
    <w:multiLevelType w:val="multilevel"/>
    <w:tmpl w:val="2D2C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031A18"/>
    <w:multiLevelType w:val="multilevel"/>
    <w:tmpl w:val="80665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3"/>
  </w:num>
  <w:num w:numId="5">
    <w:abstractNumId w:val="12"/>
  </w:num>
  <w:num w:numId="6">
    <w:abstractNumId w:val="2"/>
  </w:num>
  <w:num w:numId="7">
    <w:abstractNumId w:val="1"/>
  </w:num>
  <w:num w:numId="8">
    <w:abstractNumId w:val="13"/>
  </w:num>
  <w:num w:numId="9">
    <w:abstractNumId w:val="11"/>
  </w:num>
  <w:num w:numId="10">
    <w:abstractNumId w:val="0"/>
  </w:num>
  <w:num w:numId="11">
    <w:abstractNumId w:val="5"/>
  </w:num>
  <w:num w:numId="12">
    <w:abstractNumId w:val="6"/>
  </w:num>
  <w:num w:numId="13">
    <w:abstractNumId w:val="10"/>
  </w:num>
  <w:num w:numId="14">
    <w:abstractNumId w:val="7"/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FA"/>
    <w:rsid w:val="000D5F1E"/>
    <w:rsid w:val="001176DF"/>
    <w:rsid w:val="00162753"/>
    <w:rsid w:val="00322477"/>
    <w:rsid w:val="00366817"/>
    <w:rsid w:val="003B1B1A"/>
    <w:rsid w:val="0048487E"/>
    <w:rsid w:val="004F26DA"/>
    <w:rsid w:val="005A31EE"/>
    <w:rsid w:val="006B3703"/>
    <w:rsid w:val="006F6729"/>
    <w:rsid w:val="00745BD8"/>
    <w:rsid w:val="00785077"/>
    <w:rsid w:val="009102F2"/>
    <w:rsid w:val="009F4AFA"/>
    <w:rsid w:val="00AB2024"/>
    <w:rsid w:val="00B13677"/>
    <w:rsid w:val="00B80B59"/>
    <w:rsid w:val="00BE6738"/>
    <w:rsid w:val="00C42571"/>
    <w:rsid w:val="00C54E85"/>
    <w:rsid w:val="00EE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B6DB3-3D56-40E0-93F0-62BCEC239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26DA"/>
  </w:style>
  <w:style w:type="paragraph" w:styleId="a5">
    <w:name w:val="footer"/>
    <w:basedOn w:val="a"/>
    <w:link w:val="a6"/>
    <w:uiPriority w:val="99"/>
    <w:unhideWhenUsed/>
    <w:rsid w:val="004F2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26DA"/>
  </w:style>
  <w:style w:type="paragraph" w:styleId="a7">
    <w:name w:val="Normal (Web)"/>
    <w:basedOn w:val="a"/>
    <w:uiPriority w:val="99"/>
    <w:semiHidden/>
    <w:unhideWhenUsed/>
    <w:rsid w:val="0074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6B3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B3703"/>
  </w:style>
  <w:style w:type="character" w:customStyle="1" w:styleId="c4">
    <w:name w:val="c4"/>
    <w:basedOn w:val="a0"/>
    <w:rsid w:val="006B3703"/>
  </w:style>
  <w:style w:type="paragraph" w:customStyle="1" w:styleId="c15">
    <w:name w:val="c15"/>
    <w:basedOn w:val="a"/>
    <w:rsid w:val="006B3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B3703"/>
  </w:style>
  <w:style w:type="character" w:customStyle="1" w:styleId="c0">
    <w:name w:val="c0"/>
    <w:basedOn w:val="a0"/>
    <w:rsid w:val="006B3703"/>
  </w:style>
  <w:style w:type="character" w:customStyle="1" w:styleId="c2">
    <w:name w:val="c2"/>
    <w:basedOn w:val="a0"/>
    <w:rsid w:val="006B3703"/>
  </w:style>
  <w:style w:type="table" w:styleId="a8">
    <w:name w:val="Table Grid"/>
    <w:basedOn w:val="a1"/>
    <w:uiPriority w:val="39"/>
    <w:rsid w:val="006F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176DF"/>
  </w:style>
  <w:style w:type="paragraph" w:styleId="a9">
    <w:name w:val="List Paragraph"/>
    <w:basedOn w:val="a"/>
    <w:uiPriority w:val="34"/>
    <w:qFormat/>
    <w:rsid w:val="001176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rsid w:val="001176D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10">
    <w:name w:val="Сетка таблицы1"/>
    <w:basedOn w:val="a1"/>
    <w:next w:val="a8"/>
    <w:uiPriority w:val="59"/>
    <w:rsid w:val="001176D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5CB70-A8AA-4CD7-9CD8-22D2A963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17</Pages>
  <Words>6077</Words>
  <Characters>34642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16</cp:revision>
  <dcterms:created xsi:type="dcterms:W3CDTF">2019-10-13T10:11:00Z</dcterms:created>
  <dcterms:modified xsi:type="dcterms:W3CDTF">2019-10-27T10:12:00Z</dcterms:modified>
</cp:coreProperties>
</file>